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749" w:rsidRPr="005F6749" w:rsidRDefault="005F6749" w:rsidP="005F6749">
      <w:pPr>
        <w:pStyle w:val="Title"/>
        <w:spacing w:afterLines="100"/>
        <w:rPr>
          <w:rFonts w:asciiTheme="minorHAnsi" w:hAnsiTheme="minorHAnsi"/>
          <w:sz w:val="30"/>
          <w:szCs w:val="30"/>
        </w:rPr>
      </w:pPr>
      <w:r w:rsidRPr="005F6749">
        <w:rPr>
          <w:rFonts w:asciiTheme="minorHAnsi" w:hAnsiTheme="minorHAnsi"/>
          <w:sz w:val="30"/>
          <w:szCs w:val="30"/>
        </w:rPr>
        <w:t>Survey #</w:t>
      </w:r>
      <w:r w:rsidR="00EC1921">
        <w:rPr>
          <w:rFonts w:asciiTheme="minorHAnsi" w:hAnsiTheme="minorHAnsi"/>
          <w:sz w:val="30"/>
          <w:szCs w:val="30"/>
        </w:rPr>
        <w:t>2</w:t>
      </w:r>
      <w:r w:rsidRPr="005F6749">
        <w:rPr>
          <w:rFonts w:asciiTheme="minorHAnsi" w:hAnsiTheme="minorHAnsi"/>
          <w:sz w:val="30"/>
          <w:szCs w:val="30"/>
        </w:rPr>
        <w:t>: Stakeholders’ Rating Survey on Health Equity Indicators - Tier 1, Health Status and Outcome</w:t>
      </w:r>
    </w:p>
    <w:p w:rsidR="005F6749" w:rsidRPr="005F6749" w:rsidRDefault="005F6749" w:rsidP="005F6749">
      <w:pPr>
        <w:pStyle w:val="BodyText"/>
        <w:spacing w:before="0" w:afterLines="100" w:line="240" w:lineRule="auto"/>
        <w:rPr>
          <w:rFonts w:asciiTheme="minorHAnsi" w:hAnsiTheme="minorHAnsi"/>
          <w:sz w:val="22"/>
          <w:szCs w:val="22"/>
        </w:rPr>
      </w:pPr>
      <w:r w:rsidRPr="005F6749">
        <w:rPr>
          <w:rFonts w:asciiTheme="minorHAnsi" w:hAnsiTheme="minorHAnsi"/>
          <w:sz w:val="22"/>
          <w:szCs w:val="22"/>
        </w:rPr>
        <w:t>Dear Participant,</w:t>
      </w:r>
    </w:p>
    <w:p w:rsidR="005F6749" w:rsidRPr="005F6749" w:rsidRDefault="005F6749" w:rsidP="005F6749">
      <w:pPr>
        <w:pStyle w:val="BodyText"/>
        <w:spacing w:before="0" w:afterLines="100" w:line="240" w:lineRule="auto"/>
        <w:rPr>
          <w:rFonts w:asciiTheme="minorHAnsi" w:hAnsiTheme="minorHAnsi"/>
          <w:sz w:val="22"/>
          <w:szCs w:val="22"/>
        </w:rPr>
      </w:pPr>
      <w:r w:rsidRPr="005F6749">
        <w:rPr>
          <w:rFonts w:asciiTheme="minorHAnsi" w:hAnsiTheme="minorHAnsi"/>
          <w:sz w:val="22"/>
          <w:szCs w:val="22"/>
        </w:rPr>
        <w:t>As a first step towards addressing the 2011 PHSA Report’s recommendation for setting health equity targets, in August, 2012, the PPH team initiated a process of developing a suite of priority health equity indicators for use in BC that would cross various geographic, demographic and socio-economic equity dimensions.  This suite will support stakeholders’ efforts and will lead to measuring baseline for setting targets and monitoring their improvements from equity work across BC and will provide some consistency and comparability in that process. </w:t>
      </w:r>
    </w:p>
    <w:p w:rsidR="005F6749" w:rsidRPr="005F6749" w:rsidRDefault="005F6749" w:rsidP="005F6749">
      <w:pPr>
        <w:pStyle w:val="BodyText"/>
        <w:spacing w:before="0" w:afterLines="100" w:line="240" w:lineRule="auto"/>
        <w:rPr>
          <w:rFonts w:asciiTheme="minorHAnsi" w:hAnsiTheme="minorHAnsi"/>
          <w:sz w:val="22"/>
          <w:szCs w:val="22"/>
        </w:rPr>
      </w:pPr>
      <w:r w:rsidRPr="005F6749">
        <w:rPr>
          <w:rFonts w:asciiTheme="minorHAnsi" w:hAnsiTheme="minorHAnsi"/>
          <w:sz w:val="22"/>
          <w:szCs w:val="22"/>
        </w:rPr>
        <w:t xml:space="preserve">During this process, a large number of indicators have been collected and classified into three tiers, 1) Health Status and Outcome, 2) Health System Performance, and 3) Non-medical Determinants of </w:t>
      </w:r>
      <w:proofErr w:type="spellStart"/>
      <w:r w:rsidRPr="005F6749">
        <w:rPr>
          <w:rFonts w:asciiTheme="minorHAnsi" w:hAnsiTheme="minorHAnsi"/>
          <w:sz w:val="22"/>
          <w:szCs w:val="22"/>
        </w:rPr>
        <w:t>Health.In</w:t>
      </w:r>
      <w:proofErr w:type="spellEnd"/>
      <w:r w:rsidRPr="005F6749">
        <w:rPr>
          <w:rFonts w:asciiTheme="minorHAnsi" w:hAnsiTheme="minorHAnsi"/>
          <w:sz w:val="22"/>
          <w:szCs w:val="22"/>
        </w:rPr>
        <w:t xml:space="preserve"> the past summer, the first phase of the prioritization process was conducted on the smallest tier of indicators (the 15 “Health System Performance” indicators).  Following the Technical Working Group discussions and having applied the </w:t>
      </w:r>
      <w:proofErr w:type="spellStart"/>
      <w:r w:rsidRPr="005F6749">
        <w:rPr>
          <w:rFonts w:asciiTheme="minorHAnsi" w:hAnsiTheme="minorHAnsi"/>
          <w:sz w:val="22"/>
          <w:szCs w:val="22"/>
        </w:rPr>
        <w:t>learnings</w:t>
      </w:r>
      <w:proofErr w:type="spellEnd"/>
      <w:r w:rsidRPr="005F6749">
        <w:rPr>
          <w:rFonts w:asciiTheme="minorHAnsi" w:hAnsiTheme="minorHAnsi"/>
          <w:sz w:val="22"/>
          <w:szCs w:val="22"/>
        </w:rPr>
        <w:t xml:space="preserve"> from the first phase, the purpose of the October surveys is to conduct the second phase of the prioritization process on the remaining indicators.  Results of the surveys will be discussed during the consensus workshop to be held in November.</w:t>
      </w:r>
    </w:p>
    <w:p w:rsidR="005F6749" w:rsidRPr="005F6749" w:rsidRDefault="005F6749" w:rsidP="005F6749">
      <w:pPr>
        <w:pStyle w:val="BodyText"/>
        <w:spacing w:before="0" w:afterLines="100" w:line="240" w:lineRule="auto"/>
        <w:rPr>
          <w:rFonts w:asciiTheme="minorHAnsi" w:hAnsiTheme="minorHAnsi"/>
          <w:sz w:val="22"/>
          <w:szCs w:val="22"/>
        </w:rPr>
      </w:pPr>
      <w:r w:rsidRPr="005F6749">
        <w:rPr>
          <w:rFonts w:asciiTheme="minorHAnsi" w:hAnsiTheme="minorHAnsi"/>
          <w:sz w:val="22"/>
          <w:szCs w:val="22"/>
        </w:rPr>
        <w:t>This is one of three surveys being conducted concurrently in the month of October that will cover the remaining 72 indicators.  In this survey, you will be asked to apply the criteria and rating system that has been developed and refined to 23 Health Status and Outcome indicators. This survey will take approximately one hour to complete, and it can be completed in multiple sittings.  We thank you in advance for your valuable input.</w:t>
      </w:r>
    </w:p>
    <w:p w:rsidR="005F6749" w:rsidRPr="005F6749" w:rsidRDefault="005F6749" w:rsidP="005F6749">
      <w:pPr>
        <w:pStyle w:val="BodyText"/>
        <w:spacing w:before="0" w:afterLines="100" w:line="240" w:lineRule="auto"/>
        <w:rPr>
          <w:rFonts w:asciiTheme="minorHAnsi" w:hAnsiTheme="minorHAnsi"/>
          <w:sz w:val="22"/>
          <w:szCs w:val="22"/>
        </w:rPr>
      </w:pPr>
      <w:r w:rsidRPr="005F6749">
        <w:rPr>
          <w:rFonts w:asciiTheme="minorHAnsi" w:hAnsiTheme="minorHAnsi"/>
          <w:sz w:val="22"/>
          <w:szCs w:val="22"/>
          <w:u w:val="single"/>
        </w:rPr>
        <w:t>Please complete the survey by Monday, Oct. 28, 2013</w:t>
      </w:r>
      <w:r w:rsidRPr="005F6749">
        <w:rPr>
          <w:rFonts w:asciiTheme="minorHAnsi" w:hAnsiTheme="minorHAnsi"/>
          <w:sz w:val="22"/>
          <w:szCs w:val="22"/>
        </w:rPr>
        <w:t>Thank you for your participation! </w:t>
      </w:r>
    </w:p>
    <w:p w:rsidR="005F6749" w:rsidRPr="005F6749" w:rsidRDefault="005F6749" w:rsidP="005F6749">
      <w:pPr>
        <w:pStyle w:val="BodyText"/>
        <w:spacing w:before="0" w:afterLines="100" w:line="240" w:lineRule="auto"/>
        <w:rPr>
          <w:rFonts w:asciiTheme="minorHAnsi" w:hAnsiTheme="minorHAnsi"/>
          <w:sz w:val="22"/>
          <w:szCs w:val="22"/>
        </w:rPr>
      </w:pPr>
      <w:r w:rsidRPr="005F6749">
        <w:rPr>
          <w:rFonts w:asciiTheme="minorHAnsi" w:hAnsiTheme="minorHAnsi"/>
          <w:sz w:val="22"/>
          <w:szCs w:val="22"/>
        </w:rPr>
        <w:t>Sincerely, Population and Public Health Program, PHSA</w:t>
      </w:r>
    </w:p>
    <w:p w:rsidR="005F6749" w:rsidRPr="005F6749" w:rsidRDefault="005F6749" w:rsidP="005F6749">
      <w:pPr>
        <w:pStyle w:val="Heading1"/>
        <w:spacing w:before="0" w:afterLines="100"/>
        <w:rPr>
          <w:rFonts w:asciiTheme="minorHAnsi" w:hAnsiTheme="minorHAnsi"/>
          <w:sz w:val="22"/>
          <w:szCs w:val="22"/>
        </w:rPr>
      </w:pPr>
      <w:r w:rsidRPr="005F6749">
        <w:rPr>
          <w:rFonts w:asciiTheme="minorHAnsi" w:hAnsiTheme="minorHAnsi"/>
          <w:sz w:val="22"/>
          <w:szCs w:val="22"/>
        </w:rPr>
        <w:t>We would like to know a little about our respondents. Please indicate the organization where you work.</w:t>
      </w:r>
    </w:p>
    <w:tbl>
      <w:tblPr>
        <w:tblW w:w="0" w:type="auto"/>
        <w:tblLook w:val="0400"/>
      </w:tblPr>
      <w:tblGrid>
        <w:gridCol w:w="376"/>
        <w:gridCol w:w="460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22"/>
                <w:szCs w:val="22"/>
              </w:rPr>
            </w:pPr>
            <w:r w:rsidRPr="005F6749">
              <w:rPr>
                <w:rFonts w:asciiTheme="minorHAnsi" w:hAnsiTheme="minorHAnsi"/>
                <w:sz w:val="22"/>
                <w:szCs w:val="22"/>
              </w:rPr>
            </w:r>
            <w:r w:rsidRPr="005F6749">
              <w:rPr>
                <w:rFonts w:asciiTheme="minorHAnsi" w:hAnsiTheme="minorHAnsi"/>
                <w:sz w:val="22"/>
                <w:szCs w:val="22"/>
              </w:rPr>
              <w:pict>
                <v:oval id="_x0000_s200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22"/>
                <w:szCs w:val="22"/>
              </w:rPr>
            </w:pPr>
            <w:r w:rsidRPr="005F6749">
              <w:rPr>
                <w:rFonts w:asciiTheme="minorHAnsi" w:hAnsiTheme="minorHAnsi"/>
                <w:sz w:val="22"/>
                <w:szCs w:val="22"/>
              </w:rPr>
              <w:t>Fraser Health Authority</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22"/>
                <w:szCs w:val="22"/>
              </w:rPr>
            </w:pPr>
            <w:r w:rsidRPr="005F6749">
              <w:rPr>
                <w:rFonts w:asciiTheme="minorHAnsi" w:hAnsiTheme="minorHAnsi"/>
                <w:sz w:val="22"/>
                <w:szCs w:val="22"/>
              </w:rPr>
            </w:r>
            <w:r w:rsidRPr="005F6749">
              <w:rPr>
                <w:rFonts w:asciiTheme="minorHAnsi" w:hAnsiTheme="minorHAnsi"/>
                <w:sz w:val="22"/>
                <w:szCs w:val="22"/>
              </w:rPr>
              <w:pict>
                <v:oval id="_x0000_s200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22"/>
                <w:szCs w:val="22"/>
              </w:rPr>
            </w:pPr>
            <w:r w:rsidRPr="005F6749">
              <w:rPr>
                <w:rFonts w:asciiTheme="minorHAnsi" w:hAnsiTheme="minorHAnsi"/>
                <w:sz w:val="22"/>
                <w:szCs w:val="22"/>
              </w:rPr>
              <w:t>Interior Health Authority</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22"/>
                <w:szCs w:val="22"/>
              </w:rPr>
            </w:pPr>
            <w:r w:rsidRPr="005F6749">
              <w:rPr>
                <w:rFonts w:asciiTheme="minorHAnsi" w:hAnsiTheme="minorHAnsi"/>
                <w:sz w:val="22"/>
                <w:szCs w:val="22"/>
              </w:rPr>
            </w:r>
            <w:r w:rsidRPr="005F6749">
              <w:rPr>
                <w:rFonts w:asciiTheme="minorHAnsi" w:hAnsiTheme="minorHAnsi"/>
                <w:sz w:val="22"/>
                <w:szCs w:val="22"/>
              </w:rPr>
              <w:pict>
                <v:oval id="_x0000_s200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22"/>
                <w:szCs w:val="22"/>
              </w:rPr>
            </w:pPr>
            <w:r w:rsidRPr="005F6749">
              <w:rPr>
                <w:rFonts w:asciiTheme="minorHAnsi" w:hAnsiTheme="minorHAnsi"/>
                <w:sz w:val="22"/>
                <w:szCs w:val="22"/>
              </w:rPr>
              <w:t>Northern Health Authority</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22"/>
                <w:szCs w:val="22"/>
              </w:rPr>
            </w:pPr>
            <w:r w:rsidRPr="005F6749">
              <w:rPr>
                <w:rFonts w:asciiTheme="minorHAnsi" w:hAnsiTheme="minorHAnsi"/>
                <w:sz w:val="22"/>
                <w:szCs w:val="22"/>
              </w:rPr>
            </w:r>
            <w:r w:rsidRPr="005F6749">
              <w:rPr>
                <w:rFonts w:asciiTheme="minorHAnsi" w:hAnsiTheme="minorHAnsi"/>
                <w:sz w:val="22"/>
                <w:szCs w:val="22"/>
              </w:rPr>
              <w:pict>
                <v:oval id="_x0000_s200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22"/>
                <w:szCs w:val="22"/>
              </w:rPr>
            </w:pPr>
            <w:r w:rsidRPr="005F6749">
              <w:rPr>
                <w:rFonts w:asciiTheme="minorHAnsi" w:hAnsiTheme="minorHAnsi"/>
                <w:sz w:val="22"/>
                <w:szCs w:val="22"/>
              </w:rPr>
              <w:t>Vancouver Island Health Authority</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22"/>
                <w:szCs w:val="22"/>
              </w:rPr>
            </w:pPr>
            <w:r w:rsidRPr="005F6749">
              <w:rPr>
                <w:rFonts w:asciiTheme="minorHAnsi" w:hAnsiTheme="minorHAnsi"/>
                <w:sz w:val="22"/>
                <w:szCs w:val="22"/>
              </w:rPr>
            </w:r>
            <w:r w:rsidRPr="005F6749">
              <w:rPr>
                <w:rFonts w:asciiTheme="minorHAnsi" w:hAnsiTheme="minorHAnsi"/>
                <w:sz w:val="22"/>
                <w:szCs w:val="22"/>
              </w:rPr>
              <w:pict>
                <v:oval id="_x0000_s199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22"/>
                <w:szCs w:val="22"/>
              </w:rPr>
            </w:pPr>
            <w:r w:rsidRPr="005F6749">
              <w:rPr>
                <w:rFonts w:asciiTheme="minorHAnsi" w:hAnsiTheme="minorHAnsi"/>
                <w:sz w:val="22"/>
                <w:szCs w:val="22"/>
              </w:rPr>
              <w:t>Vancouver Coastal Health Authority</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22"/>
                <w:szCs w:val="22"/>
              </w:rPr>
            </w:pPr>
            <w:r w:rsidRPr="005F6749">
              <w:rPr>
                <w:rFonts w:asciiTheme="minorHAnsi" w:hAnsiTheme="minorHAnsi"/>
                <w:sz w:val="22"/>
                <w:szCs w:val="22"/>
              </w:rPr>
            </w:r>
            <w:r w:rsidRPr="005F6749">
              <w:rPr>
                <w:rFonts w:asciiTheme="minorHAnsi" w:hAnsiTheme="minorHAnsi"/>
                <w:sz w:val="22"/>
                <w:szCs w:val="22"/>
              </w:rPr>
              <w:pict>
                <v:oval id="_x0000_s199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22"/>
                <w:szCs w:val="22"/>
              </w:rPr>
            </w:pPr>
            <w:r w:rsidRPr="005F6749">
              <w:rPr>
                <w:rFonts w:asciiTheme="minorHAnsi" w:hAnsiTheme="minorHAnsi"/>
                <w:sz w:val="22"/>
                <w:szCs w:val="22"/>
              </w:rPr>
              <w:t>Provincial Health Services Authority</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22"/>
                <w:szCs w:val="22"/>
              </w:rPr>
            </w:pPr>
            <w:r w:rsidRPr="005F6749">
              <w:rPr>
                <w:rFonts w:asciiTheme="minorHAnsi" w:hAnsiTheme="minorHAnsi"/>
                <w:sz w:val="22"/>
                <w:szCs w:val="22"/>
              </w:rPr>
            </w:r>
            <w:r w:rsidRPr="005F6749">
              <w:rPr>
                <w:rFonts w:asciiTheme="minorHAnsi" w:hAnsiTheme="minorHAnsi"/>
                <w:sz w:val="22"/>
                <w:szCs w:val="22"/>
              </w:rPr>
              <w:pict>
                <v:oval id="_x0000_s199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22"/>
                <w:szCs w:val="22"/>
              </w:rPr>
            </w:pPr>
            <w:r w:rsidRPr="005F6749">
              <w:rPr>
                <w:rFonts w:asciiTheme="minorHAnsi" w:hAnsiTheme="minorHAnsi"/>
                <w:sz w:val="22"/>
                <w:szCs w:val="22"/>
              </w:rPr>
              <w:t>Ministry of Health</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22"/>
                <w:szCs w:val="22"/>
              </w:rPr>
            </w:pPr>
            <w:r w:rsidRPr="005F6749">
              <w:rPr>
                <w:rFonts w:asciiTheme="minorHAnsi" w:hAnsiTheme="minorHAnsi"/>
                <w:sz w:val="22"/>
                <w:szCs w:val="22"/>
              </w:rPr>
            </w:r>
            <w:r w:rsidRPr="005F6749">
              <w:rPr>
                <w:rFonts w:asciiTheme="minorHAnsi" w:hAnsiTheme="minorHAnsi"/>
                <w:sz w:val="22"/>
                <w:szCs w:val="22"/>
              </w:rPr>
              <w:pict>
                <v:oval id="_x0000_s199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22"/>
                <w:szCs w:val="22"/>
              </w:rPr>
            </w:pPr>
            <w:r w:rsidRPr="005F6749">
              <w:rPr>
                <w:rFonts w:asciiTheme="minorHAnsi" w:hAnsiTheme="minorHAnsi"/>
                <w:sz w:val="22"/>
                <w:szCs w:val="22"/>
              </w:rPr>
              <w:t>Other, please specify: ______________________</w:t>
            </w:r>
          </w:p>
        </w:tc>
      </w:tr>
    </w:tbl>
    <w:p w:rsidR="005F6749" w:rsidRPr="005F6749" w:rsidRDefault="005F6749" w:rsidP="005F6749">
      <w:pPr>
        <w:pStyle w:val="Heading1"/>
        <w:spacing w:before="0" w:afterLines="100"/>
        <w:rPr>
          <w:rFonts w:asciiTheme="minorHAnsi" w:hAnsiTheme="minorHAnsi"/>
          <w:sz w:val="22"/>
          <w:szCs w:val="22"/>
        </w:rPr>
      </w:pPr>
      <w:r w:rsidRPr="005F6749">
        <w:rPr>
          <w:rFonts w:asciiTheme="minorHAnsi" w:hAnsiTheme="minorHAnsi"/>
          <w:sz w:val="22"/>
          <w:szCs w:val="22"/>
        </w:rPr>
        <w:lastRenderedPageBreak/>
        <w:t>In which department or setting do you work?</w:t>
      </w:r>
    </w:p>
    <w:tbl>
      <w:tblPr>
        <w:tblW w:w="0" w:type="auto"/>
        <w:tblLook w:val="0400"/>
      </w:tblPr>
      <w:tblGrid>
        <w:gridCol w:w="376"/>
        <w:gridCol w:w="4550"/>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22"/>
                <w:szCs w:val="22"/>
              </w:rPr>
            </w:pPr>
            <w:r w:rsidRPr="005F6749">
              <w:rPr>
                <w:rFonts w:asciiTheme="minorHAnsi" w:hAnsiTheme="minorHAnsi"/>
                <w:sz w:val="22"/>
                <w:szCs w:val="22"/>
              </w:rPr>
            </w:r>
            <w:r w:rsidRPr="005F6749">
              <w:rPr>
                <w:rFonts w:asciiTheme="minorHAnsi" w:hAnsiTheme="minorHAnsi"/>
                <w:sz w:val="22"/>
                <w:szCs w:val="22"/>
              </w:rPr>
              <w:pict>
                <v:oval id="_x0000_s199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22"/>
                <w:szCs w:val="22"/>
              </w:rPr>
            </w:pPr>
            <w:r w:rsidRPr="005F6749">
              <w:rPr>
                <w:rFonts w:asciiTheme="minorHAnsi" w:hAnsiTheme="minorHAnsi"/>
                <w:sz w:val="22"/>
                <w:szCs w:val="22"/>
              </w:rPr>
              <w:t>Acute Case/Hospital Setting</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22"/>
                <w:szCs w:val="22"/>
              </w:rPr>
            </w:pPr>
            <w:r w:rsidRPr="005F6749">
              <w:rPr>
                <w:rFonts w:asciiTheme="minorHAnsi" w:hAnsiTheme="minorHAnsi"/>
                <w:sz w:val="22"/>
                <w:szCs w:val="22"/>
              </w:rPr>
            </w:r>
            <w:r w:rsidRPr="005F6749">
              <w:rPr>
                <w:rFonts w:asciiTheme="minorHAnsi" w:hAnsiTheme="minorHAnsi"/>
                <w:sz w:val="22"/>
                <w:szCs w:val="22"/>
              </w:rPr>
              <w:pict>
                <v:oval id="_x0000_s199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22"/>
                <w:szCs w:val="22"/>
              </w:rPr>
            </w:pPr>
            <w:r w:rsidRPr="005F6749">
              <w:rPr>
                <w:rFonts w:asciiTheme="minorHAnsi" w:hAnsiTheme="minorHAnsi"/>
                <w:sz w:val="22"/>
                <w:szCs w:val="22"/>
              </w:rPr>
              <w:t>Patient Quality &amp; Safety</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22"/>
                <w:szCs w:val="22"/>
              </w:rPr>
            </w:pPr>
            <w:r w:rsidRPr="005F6749">
              <w:rPr>
                <w:rFonts w:asciiTheme="minorHAnsi" w:hAnsiTheme="minorHAnsi"/>
                <w:sz w:val="22"/>
                <w:szCs w:val="22"/>
              </w:rPr>
            </w:r>
            <w:r w:rsidRPr="005F6749">
              <w:rPr>
                <w:rFonts w:asciiTheme="minorHAnsi" w:hAnsiTheme="minorHAnsi"/>
                <w:sz w:val="22"/>
                <w:szCs w:val="22"/>
              </w:rPr>
              <w:pict>
                <v:oval id="_x0000_s199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22"/>
                <w:szCs w:val="22"/>
              </w:rPr>
            </w:pPr>
            <w:r w:rsidRPr="005F6749">
              <w:rPr>
                <w:rFonts w:asciiTheme="minorHAnsi" w:hAnsiTheme="minorHAnsi"/>
                <w:sz w:val="22"/>
                <w:szCs w:val="22"/>
              </w:rPr>
              <w:t>Performance Measurement/Decision Support</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22"/>
                <w:szCs w:val="22"/>
              </w:rPr>
            </w:pPr>
            <w:r w:rsidRPr="005F6749">
              <w:rPr>
                <w:rFonts w:asciiTheme="minorHAnsi" w:hAnsiTheme="minorHAnsi"/>
                <w:sz w:val="22"/>
                <w:szCs w:val="22"/>
              </w:rPr>
            </w:r>
            <w:r w:rsidRPr="005F6749">
              <w:rPr>
                <w:rFonts w:asciiTheme="minorHAnsi" w:hAnsiTheme="minorHAnsi"/>
                <w:sz w:val="22"/>
                <w:szCs w:val="22"/>
              </w:rPr>
              <w:pict>
                <v:oval id="_x0000_s199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22"/>
                <w:szCs w:val="22"/>
              </w:rPr>
            </w:pPr>
            <w:r w:rsidRPr="005F6749">
              <w:rPr>
                <w:rFonts w:asciiTheme="minorHAnsi" w:hAnsiTheme="minorHAnsi"/>
                <w:sz w:val="22"/>
                <w:szCs w:val="22"/>
              </w:rPr>
              <w:t>Population Health/Public Health</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22"/>
                <w:szCs w:val="22"/>
              </w:rPr>
            </w:pPr>
            <w:r w:rsidRPr="005F6749">
              <w:rPr>
                <w:rFonts w:asciiTheme="minorHAnsi" w:hAnsiTheme="minorHAnsi"/>
                <w:sz w:val="22"/>
                <w:szCs w:val="22"/>
              </w:rPr>
            </w:r>
            <w:r w:rsidRPr="005F6749">
              <w:rPr>
                <w:rFonts w:asciiTheme="minorHAnsi" w:hAnsiTheme="minorHAnsi"/>
                <w:sz w:val="22"/>
                <w:szCs w:val="22"/>
              </w:rPr>
              <w:pict>
                <v:oval id="_x0000_s199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22"/>
                <w:szCs w:val="22"/>
              </w:rPr>
            </w:pPr>
            <w:r w:rsidRPr="005F6749">
              <w:rPr>
                <w:rFonts w:asciiTheme="minorHAnsi" w:hAnsiTheme="minorHAnsi"/>
                <w:sz w:val="22"/>
                <w:szCs w:val="22"/>
              </w:rPr>
              <w:t>Primary Care/Community Care</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22"/>
                <w:szCs w:val="22"/>
              </w:rPr>
            </w:pPr>
            <w:r w:rsidRPr="005F6749">
              <w:rPr>
                <w:rFonts w:asciiTheme="minorHAnsi" w:hAnsiTheme="minorHAnsi"/>
                <w:sz w:val="22"/>
                <w:szCs w:val="22"/>
              </w:rPr>
            </w:r>
            <w:r w:rsidRPr="005F6749">
              <w:rPr>
                <w:rFonts w:asciiTheme="minorHAnsi" w:hAnsiTheme="minorHAnsi"/>
                <w:sz w:val="22"/>
                <w:szCs w:val="22"/>
              </w:rPr>
              <w:pict>
                <v:oval id="_x0000_s199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22"/>
                <w:szCs w:val="22"/>
              </w:rPr>
            </w:pPr>
            <w:r w:rsidRPr="005F6749">
              <w:rPr>
                <w:rFonts w:asciiTheme="minorHAnsi" w:hAnsiTheme="minorHAnsi"/>
                <w:sz w:val="22"/>
                <w:szCs w:val="22"/>
              </w:rPr>
              <w:t>Provincial Agency/Service</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22"/>
                <w:szCs w:val="22"/>
              </w:rPr>
            </w:pPr>
            <w:r w:rsidRPr="005F6749">
              <w:rPr>
                <w:rFonts w:asciiTheme="minorHAnsi" w:hAnsiTheme="minorHAnsi"/>
                <w:sz w:val="22"/>
                <w:szCs w:val="22"/>
              </w:rPr>
            </w:r>
            <w:r w:rsidRPr="005F6749">
              <w:rPr>
                <w:rFonts w:asciiTheme="minorHAnsi" w:hAnsiTheme="minorHAnsi"/>
                <w:sz w:val="22"/>
                <w:szCs w:val="22"/>
              </w:rPr>
              <w:pict>
                <v:oval id="_x0000_s198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22"/>
                <w:szCs w:val="22"/>
              </w:rPr>
            </w:pPr>
            <w:r w:rsidRPr="005F6749">
              <w:rPr>
                <w:rFonts w:asciiTheme="minorHAnsi" w:hAnsiTheme="minorHAnsi"/>
                <w:sz w:val="22"/>
                <w:szCs w:val="22"/>
              </w:rPr>
              <w:t>Other, please specify ______________________</w:t>
            </w:r>
          </w:p>
        </w:tc>
      </w:tr>
    </w:tbl>
    <w:p w:rsidR="005F6749" w:rsidRPr="005F6749" w:rsidRDefault="005F6749" w:rsidP="005F6749">
      <w:pPr>
        <w:pStyle w:val="Heading1"/>
        <w:spacing w:before="0" w:afterLines="100"/>
        <w:rPr>
          <w:rFonts w:asciiTheme="minorHAnsi" w:hAnsiTheme="minorHAnsi"/>
          <w:sz w:val="22"/>
          <w:szCs w:val="22"/>
        </w:rPr>
      </w:pPr>
      <w:r w:rsidRPr="005F6749">
        <w:rPr>
          <w:rFonts w:asciiTheme="minorHAnsi" w:hAnsiTheme="minorHAnsi"/>
          <w:sz w:val="22"/>
          <w:szCs w:val="22"/>
        </w:rPr>
        <w:t>Please rate each indicator on a scale of 1 to 5 for its level of fulfillment of each criterion where,   1    = Lowest   5    = Highest   NA = Not applicable (including don't know, refuse, etc</w:t>
      </w:r>
      <w:proofErr w:type="gramStart"/>
      <w:r w:rsidRPr="005F6749">
        <w:rPr>
          <w:rFonts w:asciiTheme="minorHAnsi" w:hAnsiTheme="minorHAnsi"/>
          <w:sz w:val="22"/>
          <w:szCs w:val="22"/>
        </w:rPr>
        <w:t>)Please</w:t>
      </w:r>
      <w:proofErr w:type="gramEnd"/>
      <w:r w:rsidRPr="005F6749">
        <w:rPr>
          <w:rFonts w:asciiTheme="minorHAnsi" w:hAnsiTheme="minorHAnsi"/>
          <w:sz w:val="22"/>
          <w:szCs w:val="22"/>
        </w:rPr>
        <w:t xml:space="preserve"> note that no question is mandatory so feel free to complete all or only selected questions (</w:t>
      </w:r>
      <w:proofErr w:type="spellStart"/>
      <w:r w:rsidRPr="005F6749">
        <w:rPr>
          <w:rFonts w:asciiTheme="minorHAnsi" w:hAnsiTheme="minorHAnsi"/>
          <w:sz w:val="22"/>
          <w:szCs w:val="22"/>
        </w:rPr>
        <w:t>ie</w:t>
      </w:r>
      <w:proofErr w:type="spellEnd"/>
      <w:r w:rsidRPr="005F6749">
        <w:rPr>
          <w:rFonts w:asciiTheme="minorHAnsi" w:hAnsiTheme="minorHAnsi"/>
          <w:sz w:val="22"/>
          <w:szCs w:val="22"/>
        </w:rPr>
        <w:t>. indicator/criterion pairs).Your responses can be saved and the survey can be continued at a later time, if needed.</w:t>
      </w:r>
    </w:p>
    <w:p w:rsidR="005F6749" w:rsidRPr="005F6749" w:rsidRDefault="005F6749" w:rsidP="005F6749">
      <w:pPr>
        <w:pStyle w:val="BodyText"/>
        <w:spacing w:before="0" w:afterLines="100" w:line="240" w:lineRule="auto"/>
        <w:rPr>
          <w:rFonts w:asciiTheme="minorHAnsi" w:hAnsiTheme="minorHAnsi"/>
          <w:sz w:val="22"/>
          <w:szCs w:val="22"/>
        </w:rPr>
      </w:pPr>
      <w:r w:rsidRPr="005F6749">
        <w:rPr>
          <w:rFonts w:asciiTheme="minorHAnsi" w:hAnsiTheme="minorHAnsi"/>
          <w:sz w:val="22"/>
          <w:szCs w:val="22"/>
        </w:rPr>
        <w:t>For more information about each proposed indicator (listed in the first column), please refer to the document entitled "</w:t>
      </w:r>
      <w:r w:rsidRPr="005F6749">
        <w:rPr>
          <w:rFonts w:asciiTheme="minorHAnsi" w:hAnsiTheme="minorHAnsi"/>
          <w:sz w:val="22"/>
          <w:szCs w:val="22"/>
          <w:u w:val="single"/>
        </w:rPr>
        <w:t>Developing a Suite of Health Equity Indicators for Use in BC: Health Status and Outcome (Part I) Indicator 2-Pagers</w:t>
      </w:r>
      <w:r w:rsidRPr="005F6749">
        <w:rPr>
          <w:rFonts w:asciiTheme="minorHAnsi" w:hAnsiTheme="minorHAnsi"/>
          <w:sz w:val="22"/>
          <w:szCs w:val="22"/>
        </w:rPr>
        <w:t>".It was attached with the survey invitation email. The page number on which each indicator may be found is indicated below, beside the indicator names.</w:t>
      </w:r>
    </w:p>
    <w:p w:rsidR="005F6749" w:rsidRPr="005F6749" w:rsidRDefault="005F6749" w:rsidP="005F6749">
      <w:pPr>
        <w:pStyle w:val="BodyText"/>
        <w:spacing w:before="0" w:afterLines="100" w:line="240" w:lineRule="auto"/>
        <w:rPr>
          <w:rFonts w:asciiTheme="minorHAnsi" w:hAnsiTheme="minorHAnsi"/>
          <w:sz w:val="22"/>
          <w:szCs w:val="22"/>
        </w:rPr>
      </w:pPr>
      <w:r w:rsidRPr="005F6749">
        <w:rPr>
          <w:rFonts w:asciiTheme="minorHAnsi" w:hAnsiTheme="minorHAnsi"/>
          <w:sz w:val="22"/>
          <w:szCs w:val="22"/>
        </w:rPr>
        <w:t>For a reminder of the definition for each of the prioritization criterion (shown in the first row), please refer to the document entitled "</w:t>
      </w:r>
      <w:r w:rsidRPr="005F6749">
        <w:rPr>
          <w:rFonts w:asciiTheme="minorHAnsi" w:hAnsiTheme="minorHAnsi"/>
          <w:sz w:val="22"/>
          <w:szCs w:val="22"/>
          <w:u w:val="single"/>
        </w:rPr>
        <w:t xml:space="preserve">Developing a Suite of Health Equity Indicators for Use in BC: Criteria for Prioritizing the </w:t>
      </w:r>
      <w:proofErr w:type="spellStart"/>
      <w:r w:rsidRPr="005F6749">
        <w:rPr>
          <w:rFonts w:asciiTheme="minorHAnsi" w:hAnsiTheme="minorHAnsi"/>
          <w:sz w:val="22"/>
          <w:szCs w:val="22"/>
          <w:u w:val="single"/>
        </w:rPr>
        <w:t>Indicators</w:t>
      </w:r>
      <w:r w:rsidRPr="005F6749">
        <w:rPr>
          <w:rFonts w:asciiTheme="minorHAnsi" w:hAnsiTheme="minorHAnsi"/>
          <w:sz w:val="22"/>
          <w:szCs w:val="22"/>
        </w:rPr>
        <w:t>".It</w:t>
      </w:r>
      <w:proofErr w:type="spellEnd"/>
      <w:r w:rsidRPr="005F6749">
        <w:rPr>
          <w:rFonts w:asciiTheme="minorHAnsi" w:hAnsiTheme="minorHAnsi"/>
          <w:sz w:val="22"/>
          <w:szCs w:val="22"/>
        </w:rPr>
        <w:t xml:space="preserve"> was attached with the survey invitation email.</w:t>
      </w:r>
    </w:p>
    <w:p w:rsidR="005F6749" w:rsidRPr="005F6749" w:rsidRDefault="005F6749" w:rsidP="005F6749">
      <w:pPr>
        <w:pStyle w:val="BodyText"/>
        <w:spacing w:before="0" w:afterLines="100" w:line="240" w:lineRule="auto"/>
        <w:rPr>
          <w:rFonts w:asciiTheme="minorHAnsi" w:hAnsiTheme="minorHAnsi"/>
          <w:sz w:val="22"/>
          <w:szCs w:val="22"/>
        </w:rPr>
      </w:pPr>
      <w:r w:rsidRPr="005F6749">
        <w:rPr>
          <w:rFonts w:asciiTheme="minorHAnsi" w:hAnsiTheme="minorHAnsi"/>
          <w:sz w:val="22"/>
          <w:szCs w:val="22"/>
        </w:rPr>
        <w:t>Please be reminded that after the preliminary list of priority indicators have been developed, the "Available" criterion will be applied to separate the indicators into those for which data is available and those for which data is currently not available.</w:t>
      </w:r>
    </w:p>
    <w:p w:rsidR="005F6749" w:rsidRPr="005F6749" w:rsidRDefault="005F6749" w:rsidP="005F6749">
      <w:pPr>
        <w:pStyle w:val="BodyText"/>
        <w:spacing w:before="0" w:afterLines="100" w:line="240" w:lineRule="auto"/>
        <w:rPr>
          <w:rFonts w:asciiTheme="minorHAnsi" w:hAnsiTheme="minorHAnsi"/>
          <w:sz w:val="22"/>
          <w:szCs w:val="22"/>
        </w:rPr>
      </w:pPr>
      <w:r w:rsidRPr="005F6749">
        <w:rPr>
          <w:rFonts w:asciiTheme="minorHAnsi" w:hAnsiTheme="minorHAnsi"/>
          <w:sz w:val="22"/>
          <w:szCs w:val="22"/>
          <w:u w:val="single"/>
        </w:rPr>
        <w:t>Please be mindful of possible horizontal scroll bars</w:t>
      </w:r>
      <w:r w:rsidRPr="005F6749">
        <w:rPr>
          <w:rFonts w:asciiTheme="minorHAnsi" w:hAnsiTheme="minorHAnsi"/>
          <w:sz w:val="22"/>
          <w:szCs w:val="22"/>
        </w:rPr>
        <w:t> under each indicator theme due to different monitor settings.</w:t>
      </w:r>
    </w:p>
    <w:p w:rsidR="005F6749" w:rsidRPr="005F6749" w:rsidRDefault="005F6749" w:rsidP="005F6749">
      <w:pPr>
        <w:pStyle w:val="Heading1"/>
        <w:spacing w:before="0" w:afterLines="100"/>
        <w:rPr>
          <w:rFonts w:asciiTheme="minorHAnsi" w:hAnsiTheme="minorHAnsi"/>
          <w:sz w:val="22"/>
          <w:szCs w:val="22"/>
        </w:rPr>
      </w:pPr>
    </w:p>
    <w:p w:rsidR="005F6749" w:rsidRPr="005F6749" w:rsidRDefault="005F6749" w:rsidP="005F6749">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Diabetes</w:t>
      </w:r>
    </w:p>
    <w:tbl>
      <w:tblPr>
        <w:tblW w:w="0" w:type="auto"/>
        <w:tblLook w:val="0400"/>
      </w:tblPr>
      <w:tblGrid>
        <w:gridCol w:w="1590"/>
        <w:gridCol w:w="1156"/>
        <w:gridCol w:w="1043"/>
        <w:gridCol w:w="1041"/>
        <w:gridCol w:w="1144"/>
        <w:gridCol w:w="1041"/>
        <w:gridCol w:w="1105"/>
        <w:gridCol w:w="1456"/>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Comparable</w: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Actionable</w: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Relevant</w: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Based on Scientific Criteria</w: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Ethical</w: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Sustainable</w: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Understandable</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Prevalence of diabetes (page 1)</w:t>
            </w: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8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8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8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8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8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8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8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8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8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7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7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7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7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7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7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7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7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7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7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6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6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6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6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6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6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6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6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6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6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5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5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5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5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5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5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5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5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5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5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4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4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4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lastRenderedPageBreak/>
              <w:t>Incidence of diabetes (page 3)</w:t>
            </w: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4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4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4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4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4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4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4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3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3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3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3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3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3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3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3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3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3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2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2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2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2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2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2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2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2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2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2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1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1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1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1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1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1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1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1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1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1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0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0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0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0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0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A1C test uptake among diabetics (page 5)</w:t>
            </w: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0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0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0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0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90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9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9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9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9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9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9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9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9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9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9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8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8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8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8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8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8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8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8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8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8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7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7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7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7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7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7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7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7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7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7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6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6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6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6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6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6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6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Cardiovascular mortality rate with diabetes (page 7)</w:t>
            </w: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6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6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6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5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5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5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5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5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5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5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5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5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5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4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4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4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4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4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4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4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4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4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4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3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3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3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3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3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3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3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3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3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3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2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2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2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2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2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2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2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2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2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r>
    </w:tbl>
    <w:p w:rsidR="005F6749" w:rsidRPr="005F6749" w:rsidRDefault="005F6749" w:rsidP="005F6749">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Birth weight</w:t>
      </w:r>
    </w:p>
    <w:tbl>
      <w:tblPr>
        <w:tblW w:w="0" w:type="auto"/>
        <w:tblLook w:val="0400"/>
      </w:tblPr>
      <w:tblGrid>
        <w:gridCol w:w="1479"/>
        <w:gridCol w:w="1156"/>
        <w:gridCol w:w="1043"/>
        <w:gridCol w:w="1041"/>
        <w:gridCol w:w="1255"/>
        <w:gridCol w:w="1041"/>
        <w:gridCol w:w="1105"/>
        <w:gridCol w:w="1456"/>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Comparable</w: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Actionable</w: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Relevant</w: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Based on Scientific Criteria</w: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Ethical</w: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Sustainable</w: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Understandable</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Low birth weight rate (page 9)</w:t>
            </w: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2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1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1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1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1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1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1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1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1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1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1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0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0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0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0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0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0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0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0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0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80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9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9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9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9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9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9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9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9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9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9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8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8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8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8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8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8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8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8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8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8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7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lastRenderedPageBreak/>
              <w:t>Very low birth weight rate (page 11)</w:t>
            </w: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7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7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7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7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7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7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7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7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7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6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6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6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6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6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6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6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6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6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6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5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5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5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5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5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5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5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5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5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5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4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4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4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4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4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4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4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4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4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4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3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3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3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Extremely low birth weight rate (page 13)</w:t>
            </w: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3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3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3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3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3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3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3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2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2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2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2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2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2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2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2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2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2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1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1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1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1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1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1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1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1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1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1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0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0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0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0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0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0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0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0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0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70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9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9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9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9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9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Small for gestational age rate (page 15)</w:t>
            </w: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9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9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9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9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9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8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8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8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8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8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8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8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8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8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8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7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7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7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7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7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7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7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7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7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7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6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6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6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6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6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6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6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6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6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6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5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5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5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5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5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5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5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Large for gestational age rate (page 17)</w:t>
            </w: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5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5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5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4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4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4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4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4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4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4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4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4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4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3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3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3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3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3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3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3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3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3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3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2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2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2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2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2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2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2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2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2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2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1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1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1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1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1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1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1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1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1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r>
    </w:tbl>
    <w:p w:rsidR="005F6749" w:rsidRPr="005F6749" w:rsidRDefault="005F6749" w:rsidP="005F6749">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lastRenderedPageBreak/>
        <w:t>Overweight and obesity</w:t>
      </w:r>
    </w:p>
    <w:tbl>
      <w:tblPr>
        <w:tblW w:w="0" w:type="auto"/>
        <w:tblLook w:val="0400"/>
      </w:tblPr>
      <w:tblGrid>
        <w:gridCol w:w="1542"/>
        <w:gridCol w:w="1156"/>
        <w:gridCol w:w="1043"/>
        <w:gridCol w:w="1041"/>
        <w:gridCol w:w="1192"/>
        <w:gridCol w:w="1041"/>
        <w:gridCol w:w="1105"/>
        <w:gridCol w:w="1456"/>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Comparable</w: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Actionable</w: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Relevant</w: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Based on Scientific Criteria</w: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Ethical</w: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Sustainable</w: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Understandable</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Prevalence of adult overweight and obesity (page19)</w:t>
            </w: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1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0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0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0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0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0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0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0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0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0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60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9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9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9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9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9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9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9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9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9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9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8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8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8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8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8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8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8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8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8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8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7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7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7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7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7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7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7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7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7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Prevalence of adolescent overweight and obesity (page 21)</w:t>
            </w: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7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6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6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6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6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6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6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6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6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6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6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5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5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5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5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5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5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5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5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5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5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4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4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4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4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4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4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4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4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4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4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3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3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3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3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3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3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3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3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3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r>
    </w:tbl>
    <w:p w:rsidR="005F6749" w:rsidRPr="005F6749" w:rsidRDefault="005F6749" w:rsidP="005F6749">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Life expectancy</w:t>
      </w:r>
    </w:p>
    <w:tbl>
      <w:tblPr>
        <w:tblW w:w="0" w:type="auto"/>
        <w:tblLook w:val="0400"/>
      </w:tblPr>
      <w:tblGrid>
        <w:gridCol w:w="1484"/>
        <w:gridCol w:w="1156"/>
        <w:gridCol w:w="1043"/>
        <w:gridCol w:w="1041"/>
        <w:gridCol w:w="1250"/>
        <w:gridCol w:w="1041"/>
        <w:gridCol w:w="1105"/>
        <w:gridCol w:w="1456"/>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Comparable</w: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Actionable</w: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Relevant</w: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Based on Scientific Criteria</w: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Ethical</w: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Sustainable</w: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Understandable</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Life expectancy at birth (page 23)</w:t>
            </w: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3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2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2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2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2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2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2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2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2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2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2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1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1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1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1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1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1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1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1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1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1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0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0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0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0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0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0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0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0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0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50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9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9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9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9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9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9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9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9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9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9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8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Life expectancy at 65 years (page 25)</w:t>
            </w: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8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8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8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8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8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8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8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8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8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7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7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7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7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7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7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7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7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7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7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6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6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6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6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6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6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6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6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6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6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5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5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5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5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5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5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5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5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5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5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4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4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4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lastRenderedPageBreak/>
              <w:t>Health-adjusted life expectancy (page 27)</w:t>
            </w: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4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4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4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4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4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4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4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3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3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3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3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3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3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3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3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3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3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2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2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2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2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2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2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2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2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2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2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1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1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1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1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1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1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1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1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1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1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0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0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0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0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0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r>
    </w:tbl>
    <w:p w:rsidR="005F6749" w:rsidRPr="005F6749" w:rsidRDefault="005F6749" w:rsidP="005F6749">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Mortality</w:t>
      </w:r>
    </w:p>
    <w:tbl>
      <w:tblPr>
        <w:tblW w:w="0" w:type="auto"/>
        <w:tblLook w:val="0400"/>
      </w:tblPr>
      <w:tblGrid>
        <w:gridCol w:w="1524"/>
        <w:gridCol w:w="1156"/>
        <w:gridCol w:w="1043"/>
        <w:gridCol w:w="1041"/>
        <w:gridCol w:w="1210"/>
        <w:gridCol w:w="1041"/>
        <w:gridCol w:w="1105"/>
        <w:gridCol w:w="1456"/>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Comparable</w: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Actionable</w: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Relevant</w: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Based on Scientific Criteria</w: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Ethical</w: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Sustainable</w: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Understandable</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Infant mortality rate (page 29)</w:t>
            </w: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0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0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0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0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40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9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9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9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9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9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9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9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9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9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9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8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8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8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8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8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8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8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8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8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8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7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7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7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7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7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7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7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7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7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7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6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6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6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6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6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6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6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Preventable premature mortality rate (page 31)</w:t>
            </w: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6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6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6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5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5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5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5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5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5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5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5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5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5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4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4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4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4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4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4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4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4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4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4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3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3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3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3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3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3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3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3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3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3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2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2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2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2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2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2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2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2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2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r>
    </w:tbl>
    <w:p w:rsidR="005F6749" w:rsidRPr="005F6749" w:rsidRDefault="005F6749" w:rsidP="005F6749">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Mental health</w:t>
      </w:r>
    </w:p>
    <w:tbl>
      <w:tblPr>
        <w:tblW w:w="0" w:type="auto"/>
        <w:tblLook w:val="0400"/>
      </w:tblPr>
      <w:tblGrid>
        <w:gridCol w:w="1588"/>
        <w:gridCol w:w="1156"/>
        <w:gridCol w:w="1043"/>
        <w:gridCol w:w="1041"/>
        <w:gridCol w:w="1146"/>
        <w:gridCol w:w="1041"/>
        <w:gridCol w:w="1105"/>
        <w:gridCol w:w="1456"/>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Comparable</w: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Actionable</w: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Relevant</w: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Based on Scientific Criteria</w: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Ethical</w: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Sustainable</w: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Understandable</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Prevalence of depression (page 33)</w:t>
            </w: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2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1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1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1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1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1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1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1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1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1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1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0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0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0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0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0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0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0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0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0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30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9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9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9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9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9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9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9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9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9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9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8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8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8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8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8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8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8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8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8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8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7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lastRenderedPageBreak/>
              <w:t>Prevalence of mood/anxiety disorder (page 35)</w:t>
            </w: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7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7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7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7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7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7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7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7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7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6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6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6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6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6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6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6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6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6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6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5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5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5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5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5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5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5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5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5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5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4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4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4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4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4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4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4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4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4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4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3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3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3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Perceived mental health (page 37)</w:t>
            </w: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3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3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3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3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3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3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3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2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2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2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2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2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2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2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2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2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2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1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1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1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1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1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1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1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1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1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1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0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0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0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0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0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0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0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0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0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20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9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9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9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9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9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Hospitalization rate for mental illness (page 39)</w:t>
            </w: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9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9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9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9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9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8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8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8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8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8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8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8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8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8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8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7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7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7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7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7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7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7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7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7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7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6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6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6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6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6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6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6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6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6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6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5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5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5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5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5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5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5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Learning how to stay healthy in school (page 41)</w:t>
            </w: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5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5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5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4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4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4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4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4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4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4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4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4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4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3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3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3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3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3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3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3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3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3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3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2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2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2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2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2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2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2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2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2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2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1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1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1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1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1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1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1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1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1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r>
    </w:tbl>
    <w:p w:rsidR="005F6749" w:rsidRPr="005F6749" w:rsidRDefault="005F6749" w:rsidP="005F6749">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lastRenderedPageBreak/>
        <w:t>Perceived Health</w:t>
      </w:r>
    </w:p>
    <w:tbl>
      <w:tblPr>
        <w:tblW w:w="0" w:type="auto"/>
        <w:tblLook w:val="0400"/>
      </w:tblPr>
      <w:tblGrid>
        <w:gridCol w:w="1390"/>
        <w:gridCol w:w="1156"/>
        <w:gridCol w:w="1043"/>
        <w:gridCol w:w="1041"/>
        <w:gridCol w:w="1344"/>
        <w:gridCol w:w="1041"/>
        <w:gridCol w:w="1105"/>
        <w:gridCol w:w="1456"/>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Comparable</w: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Actionable</w: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Relevant</w: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Based on Scientific Criteria</w: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Ethical</w: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Sustainable</w: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Understandable</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Perceived health (page 43)</w:t>
            </w: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1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0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0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0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0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0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0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0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0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0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10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9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9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9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9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9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9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9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9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9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9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8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8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8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8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8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8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8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8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8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8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7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7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7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7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7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7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7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7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7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7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6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Life satisfaction (page 45)</w:t>
            </w: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6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6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6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6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6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6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6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6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6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5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5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5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5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5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5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5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5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5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5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4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4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4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4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4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4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4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4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4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4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3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3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3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3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3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3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3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3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1</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3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2</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3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3</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2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4</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2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5</w:t>
                  </w:r>
                </w:p>
              </w:tc>
            </w:tr>
            <w:tr w:rsidR="005F6749" w:rsidRPr="005F6749" w:rsidTr="00620AA8">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r>
                  <w:r w:rsidRPr="005F6749">
                    <w:rPr>
                      <w:rFonts w:asciiTheme="minorHAnsi" w:hAnsiTheme="minorHAnsi"/>
                      <w:sz w:val="19"/>
                      <w:szCs w:val="19"/>
                    </w:rPr>
                    <w:pict>
                      <v:oval id="_x0000_s102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5F6749" w:rsidRPr="005F6749" w:rsidRDefault="005F6749" w:rsidP="00620AA8">
                  <w:pPr>
                    <w:pStyle w:val="BodyText"/>
                    <w:spacing w:before="0" w:afterLines="100" w:line="240" w:lineRule="auto"/>
                    <w:rPr>
                      <w:rFonts w:asciiTheme="minorHAnsi" w:hAnsiTheme="minorHAnsi"/>
                      <w:sz w:val="19"/>
                      <w:szCs w:val="19"/>
                    </w:rPr>
                  </w:pPr>
                  <w:r w:rsidRPr="005F6749">
                    <w:rPr>
                      <w:rFonts w:asciiTheme="minorHAnsi" w:hAnsiTheme="minorHAnsi"/>
                      <w:sz w:val="19"/>
                      <w:szCs w:val="19"/>
                    </w:rPr>
                    <w:t>NA</w:t>
                  </w:r>
                </w:p>
              </w:tc>
            </w:tr>
          </w:tbl>
          <w:p w:rsidR="005F6749" w:rsidRPr="005F6749" w:rsidRDefault="005F6749" w:rsidP="00620AA8">
            <w:pPr>
              <w:pStyle w:val="BodyText"/>
              <w:spacing w:before="0" w:afterLines="100" w:line="240" w:lineRule="auto"/>
              <w:rPr>
                <w:rFonts w:asciiTheme="minorHAnsi" w:hAnsiTheme="minorHAnsi"/>
                <w:sz w:val="19"/>
                <w:szCs w:val="19"/>
              </w:rPr>
            </w:pPr>
          </w:p>
        </w:tc>
      </w:tr>
    </w:tbl>
    <w:p w:rsidR="005F6749" w:rsidRPr="005F6749" w:rsidRDefault="005F6749" w:rsidP="005F6749">
      <w:pPr>
        <w:pStyle w:val="Heading1"/>
        <w:spacing w:before="0" w:afterLines="100"/>
        <w:rPr>
          <w:rFonts w:asciiTheme="minorHAnsi" w:hAnsiTheme="minorHAnsi"/>
          <w:sz w:val="22"/>
          <w:szCs w:val="22"/>
        </w:rPr>
      </w:pPr>
      <w:r w:rsidRPr="005F6749">
        <w:rPr>
          <w:rFonts w:asciiTheme="minorHAnsi" w:hAnsiTheme="minorHAnsi"/>
          <w:sz w:val="22"/>
          <w:szCs w:val="22"/>
        </w:rPr>
        <w:t>If you have any further comments about this part of the Health Status and Outcome indicators and/or prioritization criteria and/or suggestions about the prioritization process, please leave your comments below.</w:t>
      </w:r>
    </w:p>
    <w:p w:rsidR="005F6749" w:rsidRPr="005F6749" w:rsidRDefault="005F6749" w:rsidP="005F6749">
      <w:pPr>
        <w:pStyle w:val="BodyText"/>
        <w:spacing w:before="0" w:afterLines="100" w:line="240" w:lineRule="auto"/>
        <w:rPr>
          <w:rFonts w:asciiTheme="minorHAnsi" w:hAnsiTheme="minorHAnsi"/>
          <w:sz w:val="22"/>
          <w:szCs w:val="22"/>
        </w:rPr>
      </w:pPr>
      <w:r w:rsidRPr="005F6749">
        <w:rPr>
          <w:rFonts w:asciiTheme="minorHAnsi" w:hAnsiTheme="minorHAnsi"/>
          <w:sz w:val="22"/>
          <w:szCs w:val="22"/>
        </w:rPr>
        <w:t> </w:t>
      </w:r>
      <w:r w:rsidRPr="005F6749">
        <w:rPr>
          <w:rFonts w:asciiTheme="minorHAnsi" w:hAnsiTheme="minorHAnsi"/>
          <w:sz w:val="22"/>
          <w:szCs w:val="22"/>
        </w:rPr>
      </w:r>
      <w:r w:rsidRPr="005F6749">
        <w:rPr>
          <w:rFonts w:asciiTheme="minorHAnsi" w:hAnsiTheme="minorHAnsi"/>
          <w:sz w:val="22"/>
          <w:szCs w:val="22"/>
        </w:rPr>
        <w:pict>
          <v:rect id="_x0000_s1026"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5F6749" w:rsidRPr="005F6749" w:rsidRDefault="005F6749" w:rsidP="005F6749">
      <w:pPr>
        <w:spacing w:afterLines="100"/>
        <w:rPr>
          <w:rFonts w:asciiTheme="minorHAnsi" w:hAnsiTheme="minorHAnsi"/>
          <w:szCs w:val="22"/>
        </w:rPr>
      </w:pPr>
    </w:p>
    <w:sectPr w:rsidR="005F6749" w:rsidRPr="005F67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PopplPontifexBE-Regular">
    <w:panose1 w:val="00000000000000000000"/>
    <w:charset w:val="00"/>
    <w:family w:val="roman"/>
    <w:notTrueType/>
    <w:pitch w:val="default"/>
    <w:sig w:usb0="00000003" w:usb1="00000000" w:usb2="00000000" w:usb3="00000000" w:csb0="00000001" w:csb1="00000000"/>
  </w:font>
  <w:font w:name="Formata Regular">
    <w:altName w:val="Formata Regular"/>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nstantia-Bold">
    <w:panose1 w:val="00000000000000000000"/>
    <w:charset w:val="00"/>
    <w:family w:val="roman"/>
    <w:notTrueType/>
    <w:pitch w:val="default"/>
    <w:sig w:usb0="00000003" w:usb1="00000000" w:usb2="00000000" w:usb3="00000000" w:csb0="00000001" w:csb1="00000000"/>
  </w:font>
  <w:font w:name="Meta Normal LF">
    <w:altName w:val="Meta Normal LF"/>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eta Medium LF">
    <w:altName w:val="Meta Medium L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otham Book">
    <w:altName w:val="Arial"/>
    <w:panose1 w:val="00000000000000000000"/>
    <w:charset w:val="00"/>
    <w:family w:val="modern"/>
    <w:notTrueType/>
    <w:pitch w:val="variable"/>
    <w:sig w:usb0="A10000FF" w:usb1="4000005B" w:usb2="00000000" w:usb3="00000000" w:csb0="0000009B" w:csb1="00000000"/>
  </w:font>
  <w:font w:name="Museo 700">
    <w:altName w:val="Museo 700"/>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0.9pt;height:10.9pt" o:bullet="t">
        <v:imagedata r:id="rId1" o:title="bullet1"/>
      </v:shape>
    </w:pict>
  </w:numPicBullet>
  <w:numPicBullet w:numPicBulletId="1">
    <w:pict>
      <v:shape id="_x0000_i1075" type="#_x0000_t75" style="width:9.2pt;height:9.2pt" o:bullet="t">
        <v:imagedata r:id="rId2" o:title="bullet2"/>
      </v:shape>
    </w:pict>
  </w:numPicBullet>
  <w:numPicBullet w:numPicBulletId="2">
    <w:pict>
      <v:shape id="_x0000_i1076" type="#_x0000_t75" style="width:9.2pt;height:9.2pt" o:bullet="t">
        <v:imagedata r:id="rId3" o:title="bullet3"/>
      </v:shape>
    </w:pict>
  </w:numPicBullet>
  <w:abstractNum w:abstractNumId="0">
    <w:nsid w:val="FFFFFF88"/>
    <w:multiLevelType w:val="singleLevel"/>
    <w:tmpl w:val="E7381406"/>
    <w:lvl w:ilvl="0">
      <w:start w:val="1"/>
      <w:numFmt w:val="decimal"/>
      <w:pStyle w:val="ListNumber"/>
      <w:lvlText w:val="%1."/>
      <w:lvlJc w:val="left"/>
      <w:pPr>
        <w:tabs>
          <w:tab w:val="num" w:pos="360"/>
        </w:tabs>
        <w:ind w:left="360" w:hanging="360"/>
      </w:pPr>
      <w:rPr>
        <w:rFonts w:cs="Times New Roman"/>
      </w:rPr>
    </w:lvl>
  </w:abstractNum>
  <w:abstractNum w:abstractNumId="1">
    <w:nsid w:val="FFFFFF89"/>
    <w:multiLevelType w:val="singleLevel"/>
    <w:tmpl w:val="ECFC154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BD2700"/>
    <w:multiLevelType w:val="hybridMultilevel"/>
    <w:tmpl w:val="DE52B3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29C27CD"/>
    <w:multiLevelType w:val="hybridMultilevel"/>
    <w:tmpl w:val="41A61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7A37138"/>
    <w:multiLevelType w:val="hybridMultilevel"/>
    <w:tmpl w:val="5EFC81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A847BA"/>
    <w:multiLevelType w:val="hybridMultilevel"/>
    <w:tmpl w:val="BB04263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F374D"/>
    <w:multiLevelType w:val="hybridMultilevel"/>
    <w:tmpl w:val="6B6EE69C"/>
    <w:lvl w:ilvl="0" w:tplc="04090011">
      <w:start w:val="1"/>
      <w:numFmt w:val="decimal"/>
      <w:lvlText w:val="%1)"/>
      <w:lvlJc w:val="left"/>
      <w:pPr>
        <w:ind w:left="760" w:hanging="360"/>
      </w:pPr>
      <w:rPr>
        <w:rFonts w:hint="default"/>
      </w:rPr>
    </w:lvl>
    <w:lvl w:ilvl="1" w:tplc="10090003" w:tentative="1">
      <w:start w:val="1"/>
      <w:numFmt w:val="bullet"/>
      <w:lvlText w:val="o"/>
      <w:lvlJc w:val="left"/>
      <w:pPr>
        <w:ind w:left="1480" w:hanging="360"/>
      </w:pPr>
      <w:rPr>
        <w:rFonts w:ascii="Courier New" w:hAnsi="Courier New" w:cs="Courier New" w:hint="default"/>
      </w:rPr>
    </w:lvl>
    <w:lvl w:ilvl="2" w:tplc="10090005" w:tentative="1">
      <w:start w:val="1"/>
      <w:numFmt w:val="bullet"/>
      <w:lvlText w:val=""/>
      <w:lvlJc w:val="left"/>
      <w:pPr>
        <w:ind w:left="2200" w:hanging="360"/>
      </w:pPr>
      <w:rPr>
        <w:rFonts w:ascii="Wingdings" w:hAnsi="Wingdings" w:hint="default"/>
      </w:rPr>
    </w:lvl>
    <w:lvl w:ilvl="3" w:tplc="10090001" w:tentative="1">
      <w:start w:val="1"/>
      <w:numFmt w:val="bullet"/>
      <w:lvlText w:val=""/>
      <w:lvlJc w:val="left"/>
      <w:pPr>
        <w:ind w:left="2920" w:hanging="360"/>
      </w:pPr>
      <w:rPr>
        <w:rFonts w:ascii="Symbol" w:hAnsi="Symbol" w:hint="default"/>
      </w:rPr>
    </w:lvl>
    <w:lvl w:ilvl="4" w:tplc="10090003" w:tentative="1">
      <w:start w:val="1"/>
      <w:numFmt w:val="bullet"/>
      <w:lvlText w:val="o"/>
      <w:lvlJc w:val="left"/>
      <w:pPr>
        <w:ind w:left="3640" w:hanging="360"/>
      </w:pPr>
      <w:rPr>
        <w:rFonts w:ascii="Courier New" w:hAnsi="Courier New" w:cs="Courier New" w:hint="default"/>
      </w:rPr>
    </w:lvl>
    <w:lvl w:ilvl="5" w:tplc="10090005" w:tentative="1">
      <w:start w:val="1"/>
      <w:numFmt w:val="bullet"/>
      <w:lvlText w:val=""/>
      <w:lvlJc w:val="left"/>
      <w:pPr>
        <w:ind w:left="4360" w:hanging="360"/>
      </w:pPr>
      <w:rPr>
        <w:rFonts w:ascii="Wingdings" w:hAnsi="Wingdings" w:hint="default"/>
      </w:rPr>
    </w:lvl>
    <w:lvl w:ilvl="6" w:tplc="10090001" w:tentative="1">
      <w:start w:val="1"/>
      <w:numFmt w:val="bullet"/>
      <w:lvlText w:val=""/>
      <w:lvlJc w:val="left"/>
      <w:pPr>
        <w:ind w:left="5080" w:hanging="360"/>
      </w:pPr>
      <w:rPr>
        <w:rFonts w:ascii="Symbol" w:hAnsi="Symbol" w:hint="default"/>
      </w:rPr>
    </w:lvl>
    <w:lvl w:ilvl="7" w:tplc="10090003" w:tentative="1">
      <w:start w:val="1"/>
      <w:numFmt w:val="bullet"/>
      <w:lvlText w:val="o"/>
      <w:lvlJc w:val="left"/>
      <w:pPr>
        <w:ind w:left="5800" w:hanging="360"/>
      </w:pPr>
      <w:rPr>
        <w:rFonts w:ascii="Courier New" w:hAnsi="Courier New" w:cs="Courier New" w:hint="default"/>
      </w:rPr>
    </w:lvl>
    <w:lvl w:ilvl="8" w:tplc="10090005" w:tentative="1">
      <w:start w:val="1"/>
      <w:numFmt w:val="bullet"/>
      <w:lvlText w:val=""/>
      <w:lvlJc w:val="left"/>
      <w:pPr>
        <w:ind w:left="6520" w:hanging="360"/>
      </w:pPr>
      <w:rPr>
        <w:rFonts w:ascii="Wingdings" w:hAnsi="Wingdings" w:hint="default"/>
      </w:rPr>
    </w:lvl>
  </w:abstractNum>
  <w:abstractNum w:abstractNumId="7">
    <w:nsid w:val="2CAC0AE5"/>
    <w:multiLevelType w:val="hybridMultilevel"/>
    <w:tmpl w:val="7124D740"/>
    <w:lvl w:ilvl="0" w:tplc="568A7712">
      <w:start w:val="1"/>
      <w:numFmt w:val="bullet"/>
      <w:pStyle w:val="Bullet1"/>
      <w:lvlText w:val=""/>
      <w:lvlJc w:val="left"/>
      <w:pPr>
        <w:ind w:left="360" w:hanging="360"/>
      </w:pPr>
      <w:rPr>
        <w:rFonts w:ascii="Symbol" w:hAnsi="Symbol" w:hint="default"/>
        <w:b w:val="0"/>
        <w:i w:val="0"/>
        <w:caps w:val="0"/>
        <w:smallCaps w:val="0"/>
        <w:strike w:val="0"/>
        <w:dstrike w:val="0"/>
        <w:outline w:val="0"/>
        <w:shadow w:val="0"/>
        <w:emboss w:val="0"/>
        <w:imprint w:val="0"/>
        <w:vanish w:val="0"/>
        <w:spacing w:val="0"/>
        <w:kern w:val="0"/>
        <w:position w:val="0"/>
        <w:sz w:val="21"/>
        <w:u w:val="none"/>
        <w:vertAlign w:val="baseline"/>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43E6B5E"/>
    <w:multiLevelType w:val="multilevel"/>
    <w:tmpl w:val="CEA66E12"/>
    <w:lvl w:ilvl="0">
      <w:start w:val="1"/>
      <w:numFmt w:val="decimal"/>
      <w:pStyle w:val="ListParagraph"/>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9">
    <w:nsid w:val="36C618DE"/>
    <w:multiLevelType w:val="hybridMultilevel"/>
    <w:tmpl w:val="FE30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811B2B"/>
    <w:multiLevelType w:val="hybridMultilevel"/>
    <w:tmpl w:val="D6A079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37B267DF"/>
    <w:multiLevelType w:val="hybridMultilevel"/>
    <w:tmpl w:val="8528C8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38607AB4"/>
    <w:multiLevelType w:val="hybridMultilevel"/>
    <w:tmpl w:val="4BF8E2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C107D2"/>
    <w:multiLevelType w:val="hybridMultilevel"/>
    <w:tmpl w:val="AE847E44"/>
    <w:lvl w:ilvl="0" w:tplc="E640B2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EF6E3D"/>
    <w:multiLevelType w:val="hybridMultilevel"/>
    <w:tmpl w:val="0FE401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B903B5F"/>
    <w:multiLevelType w:val="hybridMultilevel"/>
    <w:tmpl w:val="DAAC8096"/>
    <w:lvl w:ilvl="0" w:tplc="7736CB1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3DA75DE4"/>
    <w:multiLevelType w:val="multilevel"/>
    <w:tmpl w:val="015EBFB4"/>
    <w:lvl w:ilvl="0">
      <w:start w:val="1"/>
      <w:numFmt w:val="decimal"/>
      <w:lvlText w:val="%1"/>
      <w:lvlJc w:val="left"/>
      <w:pPr>
        <w:ind w:left="720" w:hanging="720"/>
      </w:pPr>
      <w:rPr>
        <w:rFonts w:cs="Times New Roman" w:hint="default"/>
      </w:rPr>
    </w:lvl>
    <w:lvl w:ilvl="1">
      <w:start w:val="1"/>
      <w:numFmt w:val="decimal"/>
      <w:pStyle w:val="Style2"/>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
    <w:nsid w:val="40246F1E"/>
    <w:multiLevelType w:val="hybridMultilevel"/>
    <w:tmpl w:val="3D508C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41837B33"/>
    <w:multiLevelType w:val="hybridMultilevel"/>
    <w:tmpl w:val="6C124A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9C24BAF"/>
    <w:multiLevelType w:val="hybridMultilevel"/>
    <w:tmpl w:val="91003F1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B4C5F3A"/>
    <w:multiLevelType w:val="hybridMultilevel"/>
    <w:tmpl w:val="03C4B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530C3EDA"/>
    <w:multiLevelType w:val="hybridMultilevel"/>
    <w:tmpl w:val="8F9A7D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AEA0195"/>
    <w:multiLevelType w:val="hybridMultilevel"/>
    <w:tmpl w:val="B0C4C7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AD3969"/>
    <w:multiLevelType w:val="hybridMultilevel"/>
    <w:tmpl w:val="4C9084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EC36D0"/>
    <w:multiLevelType w:val="hybridMultilevel"/>
    <w:tmpl w:val="2CE811A4"/>
    <w:lvl w:ilvl="0" w:tplc="D71021DC">
      <w:start w:val="1"/>
      <w:numFmt w:val="bullet"/>
      <w:lvlText w:val=""/>
      <w:lvlJc w:val="left"/>
      <w:pPr>
        <w:tabs>
          <w:tab w:val="num" w:pos="720"/>
        </w:tabs>
        <w:ind w:left="720" w:hanging="360"/>
      </w:pPr>
      <w:rPr>
        <w:rFonts w:ascii="Wingdings" w:hAnsi="Wingdings" w:hint="default"/>
      </w:rPr>
    </w:lvl>
    <w:lvl w:ilvl="1" w:tplc="04090011">
      <w:start w:val="1"/>
      <w:numFmt w:val="decimal"/>
      <w:lvlText w:val="%2)"/>
      <w:lvlJc w:val="left"/>
      <w:pPr>
        <w:tabs>
          <w:tab w:val="num" w:pos="1440"/>
        </w:tabs>
        <w:ind w:left="1440" w:hanging="360"/>
      </w:pPr>
      <w:rPr>
        <w:rFonts w:hint="default"/>
      </w:rPr>
    </w:lvl>
    <w:lvl w:ilvl="2" w:tplc="9F32C3BE">
      <w:start w:val="1"/>
      <w:numFmt w:val="decimal"/>
      <w:lvlText w:val="%3."/>
      <w:lvlJc w:val="left"/>
      <w:pPr>
        <w:tabs>
          <w:tab w:val="num" w:pos="2160"/>
        </w:tabs>
        <w:ind w:left="2160" w:hanging="360"/>
      </w:pPr>
    </w:lvl>
    <w:lvl w:ilvl="3" w:tplc="D8E42454">
      <w:start w:val="1"/>
      <w:numFmt w:val="decimal"/>
      <w:lvlText w:val="%4."/>
      <w:lvlJc w:val="left"/>
      <w:pPr>
        <w:tabs>
          <w:tab w:val="num" w:pos="2880"/>
        </w:tabs>
        <w:ind w:left="2880" w:hanging="360"/>
      </w:pPr>
    </w:lvl>
    <w:lvl w:ilvl="4" w:tplc="FB42A3D4">
      <w:start w:val="1"/>
      <w:numFmt w:val="decimal"/>
      <w:lvlText w:val="%5."/>
      <w:lvlJc w:val="left"/>
      <w:pPr>
        <w:tabs>
          <w:tab w:val="num" w:pos="3600"/>
        </w:tabs>
        <w:ind w:left="3600" w:hanging="360"/>
      </w:pPr>
    </w:lvl>
    <w:lvl w:ilvl="5" w:tplc="8C6EF15E">
      <w:start w:val="1"/>
      <w:numFmt w:val="decimal"/>
      <w:lvlText w:val="%6."/>
      <w:lvlJc w:val="left"/>
      <w:pPr>
        <w:tabs>
          <w:tab w:val="num" w:pos="4320"/>
        </w:tabs>
        <w:ind w:left="4320" w:hanging="360"/>
      </w:pPr>
    </w:lvl>
    <w:lvl w:ilvl="6" w:tplc="68F038BA">
      <w:start w:val="1"/>
      <w:numFmt w:val="decimal"/>
      <w:lvlText w:val="%7."/>
      <w:lvlJc w:val="left"/>
      <w:pPr>
        <w:tabs>
          <w:tab w:val="num" w:pos="5040"/>
        </w:tabs>
        <w:ind w:left="5040" w:hanging="360"/>
      </w:pPr>
    </w:lvl>
    <w:lvl w:ilvl="7" w:tplc="87C4122C">
      <w:start w:val="1"/>
      <w:numFmt w:val="decimal"/>
      <w:lvlText w:val="%8."/>
      <w:lvlJc w:val="left"/>
      <w:pPr>
        <w:tabs>
          <w:tab w:val="num" w:pos="5760"/>
        </w:tabs>
        <w:ind w:left="5760" w:hanging="360"/>
      </w:pPr>
    </w:lvl>
    <w:lvl w:ilvl="8" w:tplc="5FE8CE52">
      <w:start w:val="1"/>
      <w:numFmt w:val="decimal"/>
      <w:lvlText w:val="%9."/>
      <w:lvlJc w:val="left"/>
      <w:pPr>
        <w:tabs>
          <w:tab w:val="num" w:pos="6480"/>
        </w:tabs>
        <w:ind w:left="6480" w:hanging="360"/>
      </w:pPr>
    </w:lvl>
  </w:abstractNum>
  <w:abstractNum w:abstractNumId="26">
    <w:nsid w:val="61DF04E4"/>
    <w:multiLevelType w:val="hybridMultilevel"/>
    <w:tmpl w:val="951617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3575775"/>
    <w:multiLevelType w:val="hybridMultilevel"/>
    <w:tmpl w:val="F886B5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6C6256"/>
    <w:multiLevelType w:val="hybridMultilevel"/>
    <w:tmpl w:val="7D080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53659B"/>
    <w:multiLevelType w:val="hybridMultilevel"/>
    <w:tmpl w:val="8CB800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7B8876BD"/>
    <w:multiLevelType w:val="hybridMultilevel"/>
    <w:tmpl w:val="029440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6"/>
  </w:num>
  <w:num w:numId="2">
    <w:abstractNumId w:val="8"/>
  </w:num>
  <w:num w:numId="3">
    <w:abstractNumId w:val="7"/>
  </w:num>
  <w:num w:numId="4">
    <w:abstractNumId w:val="21"/>
  </w:num>
  <w:num w:numId="5">
    <w:abstractNumId w:val="6"/>
  </w:num>
  <w:num w:numId="6">
    <w:abstractNumId w:val="26"/>
  </w:num>
  <w:num w:numId="7">
    <w:abstractNumId w:val="17"/>
  </w:num>
  <w:num w:numId="8">
    <w:abstractNumId w:val="11"/>
  </w:num>
  <w:num w:numId="9">
    <w:abstractNumId w:val="10"/>
  </w:num>
  <w:num w:numId="10">
    <w:abstractNumId w:val="2"/>
  </w:num>
  <w:num w:numId="11">
    <w:abstractNumId w:val="30"/>
  </w:num>
  <w:num w:numId="12">
    <w:abstractNumId w:val="29"/>
  </w:num>
  <w:num w:numId="13">
    <w:abstractNumId w:val="3"/>
  </w:num>
  <w:num w:numId="14">
    <w:abstractNumId w:val="13"/>
  </w:num>
  <w:num w:numId="15">
    <w:abstractNumId w:val="5"/>
  </w:num>
  <w:num w:numId="16">
    <w:abstractNumId w:val="4"/>
  </w:num>
  <w:num w:numId="17">
    <w:abstractNumId w:val="23"/>
  </w:num>
  <w:num w:numId="18">
    <w:abstractNumId w:val="25"/>
  </w:num>
  <w:num w:numId="19">
    <w:abstractNumId w:val="1"/>
  </w:num>
  <w:num w:numId="20">
    <w:abstractNumId w:val="0"/>
  </w:num>
  <w:num w:numId="21">
    <w:abstractNumId w:val="9"/>
  </w:num>
  <w:num w:numId="22">
    <w:abstractNumId w:val="12"/>
  </w:num>
  <w:num w:numId="23">
    <w:abstractNumId w:val="14"/>
  </w:num>
  <w:num w:numId="24">
    <w:abstractNumId w:val="22"/>
  </w:num>
  <w:num w:numId="25">
    <w:abstractNumId w:val="18"/>
  </w:num>
  <w:num w:numId="26">
    <w:abstractNumId w:val="27"/>
  </w:num>
  <w:num w:numId="27">
    <w:abstractNumId w:val="19"/>
  </w:num>
  <w:num w:numId="28">
    <w:abstractNumId w:val="24"/>
  </w:num>
  <w:num w:numId="29">
    <w:abstractNumId w:val="15"/>
  </w:num>
  <w:num w:numId="30">
    <w:abstractNumId w:val="28"/>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formatting="0"/>
  <w:defaultTabStop w:val="720"/>
  <w:characterSpacingControl w:val="doNotCompress"/>
  <w:compat/>
  <w:rsids>
    <w:rsidRoot w:val="005F6749"/>
    <w:rsid w:val="005F6749"/>
    <w:rsid w:val="00EC1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List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0"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749"/>
    <w:pPr>
      <w:spacing w:after="180" w:line="240" w:lineRule="auto"/>
    </w:pPr>
    <w:rPr>
      <w:rFonts w:ascii="Arial" w:eastAsia="Times New Roman" w:hAnsi="Arial" w:cs="Times New Roman"/>
      <w:szCs w:val="24"/>
      <w:lang w:val="en-CA"/>
    </w:rPr>
  </w:style>
  <w:style w:type="paragraph" w:styleId="Heading1">
    <w:name w:val="heading 1"/>
    <w:basedOn w:val="Normal"/>
    <w:next w:val="Normal"/>
    <w:link w:val="Heading1Char"/>
    <w:uiPriority w:val="9"/>
    <w:qFormat/>
    <w:rsid w:val="005F6749"/>
    <w:pPr>
      <w:keepNext/>
      <w:keepLines/>
      <w:spacing w:before="480"/>
      <w:outlineLvl w:val="0"/>
    </w:pPr>
    <w:rPr>
      <w:rFonts w:ascii="Helvetica" w:hAnsi="Helvetica"/>
      <w:b/>
      <w:bCs/>
      <w:color w:val="278941"/>
      <w:sz w:val="32"/>
      <w:szCs w:val="28"/>
    </w:rPr>
  </w:style>
  <w:style w:type="paragraph" w:styleId="Heading2">
    <w:name w:val="heading 2"/>
    <w:basedOn w:val="Normal"/>
    <w:next w:val="Normal"/>
    <w:link w:val="Heading2Char"/>
    <w:uiPriority w:val="9"/>
    <w:unhideWhenUsed/>
    <w:qFormat/>
    <w:rsid w:val="005F6749"/>
    <w:pPr>
      <w:keepNext/>
      <w:keepLines/>
      <w:spacing w:before="200"/>
      <w:outlineLvl w:val="1"/>
    </w:pPr>
    <w:rPr>
      <w:rFonts w:ascii="Helvetica" w:hAnsi="Helvetica"/>
      <w:b/>
      <w:bCs/>
      <w:color w:val="292DE3"/>
      <w:sz w:val="24"/>
      <w:szCs w:val="26"/>
    </w:rPr>
  </w:style>
  <w:style w:type="paragraph" w:styleId="Heading3">
    <w:name w:val="heading 3"/>
    <w:basedOn w:val="Normal"/>
    <w:next w:val="Normal"/>
    <w:link w:val="Heading3Char"/>
    <w:uiPriority w:val="9"/>
    <w:unhideWhenUsed/>
    <w:qFormat/>
    <w:rsid w:val="005F6749"/>
    <w:pPr>
      <w:keepNext/>
      <w:keepLines/>
      <w:spacing w:before="200"/>
      <w:ind w:left="720"/>
      <w:outlineLvl w:val="2"/>
    </w:pPr>
    <w:rPr>
      <w:rFonts w:ascii="Helvetica" w:hAnsi="Helvetica"/>
      <w:b/>
      <w:bCs/>
      <w:color w:val="292DE3"/>
      <w:sz w:val="24"/>
    </w:rPr>
  </w:style>
  <w:style w:type="paragraph" w:styleId="Heading4">
    <w:name w:val="heading 4"/>
    <w:basedOn w:val="Normal"/>
    <w:next w:val="Normal"/>
    <w:link w:val="Heading4Char"/>
    <w:uiPriority w:val="9"/>
    <w:unhideWhenUsed/>
    <w:qFormat/>
    <w:rsid w:val="005F6749"/>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5F6749"/>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5F6749"/>
    <w:pPr>
      <w:keepNext/>
      <w:keepLines/>
      <w:spacing w:before="200" w:after="0" w:line="276" w:lineRule="auto"/>
      <w:outlineLvl w:val="5"/>
    </w:pPr>
    <w:rPr>
      <w:rFonts w:ascii="Calibri" w:hAnsi="Calibri"/>
      <w:i/>
      <w:iCs/>
      <w:color w:val="243F60"/>
      <w:szCs w:val="22"/>
      <w:lang w:val="en-US"/>
    </w:rPr>
  </w:style>
  <w:style w:type="paragraph" w:styleId="Heading7">
    <w:name w:val="heading 7"/>
    <w:basedOn w:val="Normal"/>
    <w:next w:val="Normal"/>
    <w:link w:val="Heading7Char"/>
    <w:uiPriority w:val="9"/>
    <w:unhideWhenUsed/>
    <w:qFormat/>
    <w:rsid w:val="005F6749"/>
    <w:pPr>
      <w:keepNext/>
      <w:keepLines/>
      <w:spacing w:before="200" w:after="0" w:line="276" w:lineRule="auto"/>
      <w:outlineLvl w:val="6"/>
    </w:pPr>
    <w:rPr>
      <w:rFonts w:ascii="Calibri" w:hAnsi="Calibri"/>
      <w:i/>
      <w:iCs/>
      <w:color w:val="404040"/>
      <w:szCs w:val="22"/>
      <w:lang w:val="en-US"/>
    </w:rPr>
  </w:style>
  <w:style w:type="paragraph" w:styleId="Heading8">
    <w:name w:val="heading 8"/>
    <w:basedOn w:val="Normal"/>
    <w:next w:val="Normal"/>
    <w:link w:val="Heading8Char"/>
    <w:uiPriority w:val="9"/>
    <w:unhideWhenUsed/>
    <w:qFormat/>
    <w:rsid w:val="005F6749"/>
    <w:pPr>
      <w:keepNext/>
      <w:keepLines/>
      <w:spacing w:before="200" w:after="0" w:line="276" w:lineRule="auto"/>
      <w:outlineLvl w:val="7"/>
    </w:pPr>
    <w:rPr>
      <w:rFonts w:ascii="Calibri" w:hAnsi="Calibri"/>
      <w:color w:val="4F81BD"/>
      <w:sz w:val="20"/>
      <w:szCs w:val="20"/>
      <w:lang w:val="en-US"/>
    </w:rPr>
  </w:style>
  <w:style w:type="paragraph" w:styleId="Heading9">
    <w:name w:val="heading 9"/>
    <w:basedOn w:val="Normal"/>
    <w:next w:val="Normal"/>
    <w:link w:val="Heading9Char"/>
    <w:uiPriority w:val="9"/>
    <w:unhideWhenUsed/>
    <w:qFormat/>
    <w:rsid w:val="005F6749"/>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749"/>
    <w:rPr>
      <w:rFonts w:ascii="Helvetica" w:eastAsia="Times New Roman" w:hAnsi="Helvetica" w:cs="Times New Roman"/>
      <w:b/>
      <w:bCs/>
      <w:color w:val="278941"/>
      <w:sz w:val="32"/>
      <w:szCs w:val="28"/>
      <w:lang w:val="en-CA"/>
    </w:rPr>
  </w:style>
  <w:style w:type="character" w:customStyle="1" w:styleId="Heading2Char">
    <w:name w:val="Heading 2 Char"/>
    <w:basedOn w:val="DefaultParagraphFont"/>
    <w:link w:val="Heading2"/>
    <w:uiPriority w:val="9"/>
    <w:rsid w:val="005F6749"/>
    <w:rPr>
      <w:rFonts w:ascii="Helvetica" w:eastAsia="Times New Roman" w:hAnsi="Helvetica" w:cs="Times New Roman"/>
      <w:b/>
      <w:bCs/>
      <w:color w:val="292DE3"/>
      <w:sz w:val="24"/>
      <w:szCs w:val="26"/>
      <w:lang w:val="en-CA"/>
    </w:rPr>
  </w:style>
  <w:style w:type="character" w:customStyle="1" w:styleId="Heading3Char">
    <w:name w:val="Heading 3 Char"/>
    <w:basedOn w:val="DefaultParagraphFont"/>
    <w:link w:val="Heading3"/>
    <w:uiPriority w:val="9"/>
    <w:rsid w:val="005F6749"/>
    <w:rPr>
      <w:rFonts w:ascii="Helvetica" w:eastAsia="Times New Roman" w:hAnsi="Helvetica" w:cs="Times New Roman"/>
      <w:b/>
      <w:bCs/>
      <w:color w:val="292DE3"/>
      <w:sz w:val="24"/>
      <w:szCs w:val="24"/>
      <w:lang w:val="en-CA"/>
    </w:rPr>
  </w:style>
  <w:style w:type="character" w:customStyle="1" w:styleId="Heading4Char">
    <w:name w:val="Heading 4 Char"/>
    <w:basedOn w:val="DefaultParagraphFont"/>
    <w:link w:val="Heading4"/>
    <w:uiPriority w:val="9"/>
    <w:rsid w:val="005F6749"/>
    <w:rPr>
      <w:rFonts w:ascii="Arial" w:eastAsiaTheme="majorEastAsia" w:hAnsi="Arial" w:cstheme="majorBidi"/>
      <w:b/>
      <w:bCs/>
      <w:i/>
      <w:iCs/>
      <w:color w:val="4F81BD" w:themeColor="accent1"/>
      <w:szCs w:val="24"/>
      <w:lang w:val="en-CA"/>
    </w:rPr>
  </w:style>
  <w:style w:type="character" w:customStyle="1" w:styleId="Heading5Char">
    <w:name w:val="Heading 5 Char"/>
    <w:basedOn w:val="DefaultParagraphFont"/>
    <w:link w:val="Heading5"/>
    <w:uiPriority w:val="9"/>
    <w:rsid w:val="005F6749"/>
    <w:rPr>
      <w:rFonts w:ascii="Cambria" w:eastAsia="Times New Roman" w:hAnsi="Cambria" w:cs="Times New Roman"/>
      <w:color w:val="243F60"/>
      <w:szCs w:val="24"/>
      <w:lang w:val="en-CA"/>
    </w:rPr>
  </w:style>
  <w:style w:type="character" w:customStyle="1" w:styleId="Heading6Char">
    <w:name w:val="Heading 6 Char"/>
    <w:basedOn w:val="DefaultParagraphFont"/>
    <w:link w:val="Heading6"/>
    <w:uiPriority w:val="9"/>
    <w:rsid w:val="005F6749"/>
    <w:rPr>
      <w:rFonts w:ascii="Calibri" w:eastAsia="Times New Roman" w:hAnsi="Calibri" w:cs="Times New Roman"/>
      <w:i/>
      <w:iCs/>
      <w:color w:val="243F60"/>
    </w:rPr>
  </w:style>
  <w:style w:type="character" w:customStyle="1" w:styleId="Heading7Char">
    <w:name w:val="Heading 7 Char"/>
    <w:basedOn w:val="DefaultParagraphFont"/>
    <w:link w:val="Heading7"/>
    <w:uiPriority w:val="9"/>
    <w:rsid w:val="005F6749"/>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5F6749"/>
    <w:rPr>
      <w:rFonts w:ascii="Calibri" w:eastAsia="Times New Roman" w:hAnsi="Calibri" w:cs="Times New Roman"/>
      <w:color w:val="4F81BD"/>
      <w:sz w:val="20"/>
      <w:szCs w:val="20"/>
    </w:rPr>
  </w:style>
  <w:style w:type="character" w:customStyle="1" w:styleId="Heading9Char">
    <w:name w:val="Heading 9 Char"/>
    <w:basedOn w:val="DefaultParagraphFont"/>
    <w:link w:val="Heading9"/>
    <w:uiPriority w:val="9"/>
    <w:rsid w:val="005F6749"/>
    <w:rPr>
      <w:rFonts w:ascii="Cambria" w:eastAsia="Times New Roman" w:hAnsi="Cambria" w:cs="Times New Roman"/>
      <w:i/>
      <w:iCs/>
      <w:color w:val="404040"/>
      <w:sz w:val="20"/>
      <w:szCs w:val="20"/>
      <w:lang w:val="en-CA"/>
    </w:rPr>
  </w:style>
  <w:style w:type="paragraph" w:customStyle="1" w:styleId="Style1">
    <w:name w:val="Style1"/>
    <w:basedOn w:val="Heading1"/>
    <w:link w:val="Style1Char"/>
    <w:qFormat/>
    <w:rsid w:val="005F6749"/>
    <w:pPr>
      <w:keepNext w:val="0"/>
      <w:keepLines w:val="0"/>
      <w:spacing w:before="100" w:beforeAutospacing="1" w:after="100" w:afterAutospacing="1"/>
    </w:pPr>
    <w:rPr>
      <w:color w:val="auto"/>
      <w:kern w:val="36"/>
      <w:sz w:val="24"/>
      <w:szCs w:val="24"/>
      <w:lang w:val="en-US"/>
    </w:rPr>
  </w:style>
  <w:style w:type="character" w:customStyle="1" w:styleId="Style1Char">
    <w:name w:val="Style1 Char"/>
    <w:basedOn w:val="Heading1Char"/>
    <w:link w:val="Style1"/>
    <w:locked/>
    <w:rsid w:val="005F6749"/>
    <w:rPr>
      <w:kern w:val="36"/>
      <w:sz w:val="24"/>
      <w:szCs w:val="24"/>
    </w:rPr>
  </w:style>
  <w:style w:type="paragraph" w:customStyle="1" w:styleId="Style2">
    <w:name w:val="Style2"/>
    <w:basedOn w:val="Heading2"/>
    <w:next w:val="Heading2"/>
    <w:link w:val="Style2Char"/>
    <w:qFormat/>
    <w:rsid w:val="005F6749"/>
    <w:pPr>
      <w:keepNext w:val="0"/>
      <w:keepLines w:val="0"/>
      <w:numPr>
        <w:ilvl w:val="1"/>
        <w:numId w:val="1"/>
      </w:numPr>
      <w:spacing w:before="100" w:beforeAutospacing="1" w:after="100" w:afterAutospacing="1"/>
    </w:pPr>
    <w:rPr>
      <w:b w:val="0"/>
      <w:color w:val="auto"/>
      <w:szCs w:val="36"/>
      <w:lang w:val="en-US"/>
    </w:rPr>
  </w:style>
  <w:style w:type="character" w:customStyle="1" w:styleId="Style2Char">
    <w:name w:val="Style2 Char"/>
    <w:basedOn w:val="Heading2Char"/>
    <w:link w:val="Style2"/>
    <w:locked/>
    <w:rsid w:val="005F6749"/>
    <w:rPr>
      <w:szCs w:val="36"/>
    </w:rPr>
  </w:style>
  <w:style w:type="paragraph" w:styleId="ListParagraph">
    <w:name w:val="List Paragraph"/>
    <w:basedOn w:val="Normal"/>
    <w:next w:val="Normal"/>
    <w:uiPriority w:val="34"/>
    <w:qFormat/>
    <w:rsid w:val="005F6749"/>
    <w:pPr>
      <w:numPr>
        <w:numId w:val="2"/>
      </w:numPr>
      <w:spacing w:after="80"/>
      <w:contextualSpacing/>
    </w:pPr>
    <w:rPr>
      <w:rFonts w:cs="PopplPontifexBE-Regular"/>
      <w:color w:val="000000"/>
      <w:lang w:val="en-US"/>
    </w:rPr>
  </w:style>
  <w:style w:type="character" w:styleId="Hyperlink">
    <w:name w:val="Hyperlink"/>
    <w:basedOn w:val="DefaultParagraphFont"/>
    <w:uiPriority w:val="99"/>
    <w:unhideWhenUsed/>
    <w:rsid w:val="005F6749"/>
    <w:rPr>
      <w:rFonts w:cs="Times New Roman"/>
      <w:color w:val="0000FF"/>
      <w:u w:val="single"/>
    </w:rPr>
  </w:style>
  <w:style w:type="paragraph" w:customStyle="1" w:styleId="Default">
    <w:name w:val="Default"/>
    <w:rsid w:val="005F6749"/>
    <w:pPr>
      <w:autoSpaceDE w:val="0"/>
      <w:autoSpaceDN w:val="0"/>
      <w:adjustRightInd w:val="0"/>
      <w:spacing w:after="0" w:line="240" w:lineRule="auto"/>
    </w:pPr>
    <w:rPr>
      <w:rFonts w:ascii="Arial" w:eastAsia="Times New Roman" w:hAnsi="Arial" w:cs="Arial"/>
      <w:color w:val="000000"/>
      <w:sz w:val="24"/>
      <w:szCs w:val="24"/>
    </w:rPr>
  </w:style>
  <w:style w:type="paragraph" w:styleId="EndnoteText">
    <w:name w:val="endnote text"/>
    <w:basedOn w:val="Normal"/>
    <w:link w:val="EndnoteTextChar"/>
    <w:uiPriority w:val="99"/>
    <w:unhideWhenUsed/>
    <w:rsid w:val="005F6749"/>
    <w:rPr>
      <w:sz w:val="20"/>
      <w:szCs w:val="20"/>
    </w:rPr>
  </w:style>
  <w:style w:type="character" w:customStyle="1" w:styleId="EndnoteTextChar">
    <w:name w:val="Endnote Text Char"/>
    <w:basedOn w:val="DefaultParagraphFont"/>
    <w:link w:val="EndnoteText"/>
    <w:uiPriority w:val="99"/>
    <w:rsid w:val="005F6749"/>
    <w:rPr>
      <w:rFonts w:ascii="Arial" w:eastAsia="Times New Roman" w:hAnsi="Arial" w:cs="Times New Roman"/>
      <w:sz w:val="20"/>
      <w:szCs w:val="20"/>
      <w:lang w:val="en-CA"/>
    </w:rPr>
  </w:style>
  <w:style w:type="character" w:styleId="EndnoteReference">
    <w:name w:val="endnote reference"/>
    <w:basedOn w:val="DefaultParagraphFont"/>
    <w:uiPriority w:val="99"/>
    <w:semiHidden/>
    <w:unhideWhenUsed/>
    <w:rsid w:val="005F6749"/>
    <w:rPr>
      <w:rFonts w:cs="Times New Roman"/>
      <w:vertAlign w:val="superscript"/>
    </w:rPr>
  </w:style>
  <w:style w:type="paragraph" w:styleId="NormalWeb">
    <w:name w:val="Normal (Web)"/>
    <w:basedOn w:val="Normal"/>
    <w:uiPriority w:val="99"/>
    <w:unhideWhenUsed/>
    <w:rsid w:val="005F6749"/>
    <w:pPr>
      <w:spacing w:before="100" w:beforeAutospacing="1" w:after="100" w:afterAutospacing="1"/>
    </w:pPr>
    <w:rPr>
      <w:rFonts w:ascii="Times New Roman" w:hAnsi="Times New Roman"/>
      <w:sz w:val="24"/>
      <w:lang w:val="en-US"/>
    </w:rPr>
  </w:style>
  <w:style w:type="character" w:styleId="Strong">
    <w:name w:val="Strong"/>
    <w:basedOn w:val="DefaultParagraphFont"/>
    <w:uiPriority w:val="22"/>
    <w:qFormat/>
    <w:rsid w:val="005F6749"/>
    <w:rPr>
      <w:rFonts w:cs="Times New Roman"/>
      <w:b/>
      <w:bCs/>
    </w:rPr>
  </w:style>
  <w:style w:type="character" w:styleId="HTMLCite">
    <w:name w:val="HTML Cite"/>
    <w:basedOn w:val="DefaultParagraphFont"/>
    <w:uiPriority w:val="99"/>
    <w:semiHidden/>
    <w:unhideWhenUsed/>
    <w:rsid w:val="005F6749"/>
    <w:rPr>
      <w:rFonts w:cs="Times New Roman"/>
      <w:i/>
      <w:iCs/>
    </w:rPr>
  </w:style>
  <w:style w:type="character" w:styleId="FollowedHyperlink">
    <w:name w:val="FollowedHyperlink"/>
    <w:basedOn w:val="DefaultParagraphFont"/>
    <w:uiPriority w:val="99"/>
    <w:semiHidden/>
    <w:unhideWhenUsed/>
    <w:rsid w:val="005F6749"/>
    <w:rPr>
      <w:rFonts w:cs="Times New Roman"/>
      <w:color w:val="800080"/>
      <w:u w:val="single"/>
    </w:rPr>
  </w:style>
  <w:style w:type="character" w:styleId="Emphasis">
    <w:name w:val="Emphasis"/>
    <w:basedOn w:val="DefaultParagraphFont"/>
    <w:uiPriority w:val="20"/>
    <w:qFormat/>
    <w:rsid w:val="005F6749"/>
    <w:rPr>
      <w:rFonts w:cs="Times New Roman"/>
      <w:i/>
      <w:iCs/>
    </w:rPr>
  </w:style>
  <w:style w:type="paragraph" w:customStyle="1" w:styleId="Pa9">
    <w:name w:val="Pa9"/>
    <w:basedOn w:val="Default"/>
    <w:next w:val="Default"/>
    <w:uiPriority w:val="99"/>
    <w:rsid w:val="005F6749"/>
    <w:pPr>
      <w:spacing w:line="201" w:lineRule="atLeast"/>
    </w:pPr>
    <w:rPr>
      <w:rFonts w:ascii="Formata Regular" w:hAnsi="Formata Regular" w:cs="Times New Roman"/>
      <w:color w:val="auto"/>
    </w:rPr>
  </w:style>
  <w:style w:type="paragraph" w:styleId="Footer">
    <w:name w:val="footer"/>
    <w:basedOn w:val="Normal"/>
    <w:link w:val="FooterChar"/>
    <w:uiPriority w:val="99"/>
    <w:rsid w:val="005F6749"/>
    <w:pPr>
      <w:tabs>
        <w:tab w:val="center" w:pos="4320"/>
        <w:tab w:val="right" w:pos="8640"/>
      </w:tabs>
    </w:pPr>
    <w:rPr>
      <w:rFonts w:ascii="Times New Roman" w:hAnsi="Times New Roman"/>
      <w:sz w:val="20"/>
      <w:szCs w:val="20"/>
      <w:lang w:val="en-US"/>
    </w:rPr>
  </w:style>
  <w:style w:type="character" w:customStyle="1" w:styleId="FooterChar">
    <w:name w:val="Footer Char"/>
    <w:basedOn w:val="DefaultParagraphFont"/>
    <w:link w:val="Footer"/>
    <w:uiPriority w:val="99"/>
    <w:rsid w:val="005F6749"/>
    <w:rPr>
      <w:rFonts w:ascii="Times New Roman" w:eastAsia="Times New Roman" w:hAnsi="Times New Roman" w:cs="Times New Roman"/>
      <w:sz w:val="20"/>
      <w:szCs w:val="20"/>
    </w:rPr>
  </w:style>
  <w:style w:type="character" w:customStyle="1" w:styleId="StyleLatinTrebuchetMSAsianMSMinchoComplexConstantia">
    <w:name w:val="Style (Latin) Trebuchet MS (Asian) MS Mincho (Complex) Constantia..."/>
    <w:basedOn w:val="DefaultParagraphFont"/>
    <w:rsid w:val="005F6749"/>
    <w:rPr>
      <w:rFonts w:ascii="Trebuchet MS" w:eastAsia="MS Mincho" w:hAnsi="Trebuchet MS" w:cs="Constantia-Bold"/>
      <w:i/>
      <w:sz w:val="24"/>
    </w:rPr>
  </w:style>
  <w:style w:type="paragraph" w:customStyle="1" w:styleId="CM143">
    <w:name w:val="CM143"/>
    <w:basedOn w:val="Default"/>
    <w:next w:val="Default"/>
    <w:uiPriority w:val="99"/>
    <w:rsid w:val="005F6749"/>
    <w:rPr>
      <w:rFonts w:ascii="Meta Normal LF" w:hAnsi="Meta Normal LF" w:cs="Times New Roman"/>
      <w:color w:val="auto"/>
    </w:rPr>
  </w:style>
  <w:style w:type="paragraph" w:styleId="BodyText">
    <w:name w:val="Body Text"/>
    <w:basedOn w:val="Normal"/>
    <w:link w:val="BodyTextChar"/>
    <w:qFormat/>
    <w:rsid w:val="005F6749"/>
    <w:pPr>
      <w:spacing w:before="240" w:after="240" w:line="276" w:lineRule="auto"/>
    </w:pPr>
    <w:rPr>
      <w:rFonts w:ascii="Verdana" w:hAnsi="Verdana" w:cs="Arial"/>
      <w:sz w:val="21"/>
      <w:lang w:val="en-US"/>
    </w:rPr>
  </w:style>
  <w:style w:type="character" w:customStyle="1" w:styleId="BodyTextChar">
    <w:name w:val="Body Text Char"/>
    <w:basedOn w:val="DefaultParagraphFont"/>
    <w:link w:val="BodyText"/>
    <w:rsid w:val="005F6749"/>
    <w:rPr>
      <w:rFonts w:ascii="Verdana" w:eastAsia="Times New Roman" w:hAnsi="Verdana" w:cs="Arial"/>
      <w:sz w:val="21"/>
      <w:szCs w:val="24"/>
    </w:rPr>
  </w:style>
  <w:style w:type="paragraph" w:customStyle="1" w:styleId="Bullet1">
    <w:name w:val="Bullet 1"/>
    <w:uiPriority w:val="1"/>
    <w:qFormat/>
    <w:rsid w:val="005F6749"/>
    <w:pPr>
      <w:numPr>
        <w:numId w:val="3"/>
      </w:numPr>
      <w:spacing w:before="240" w:after="240" w:line="240" w:lineRule="auto"/>
    </w:pPr>
    <w:rPr>
      <w:rFonts w:ascii="Verdana" w:eastAsia="Times New Roman" w:hAnsi="Verdana" w:cs="Arial"/>
      <w:sz w:val="21"/>
      <w:szCs w:val="24"/>
      <w:lang w:val="fr-CA"/>
    </w:rPr>
  </w:style>
  <w:style w:type="table" w:styleId="TableGrid">
    <w:name w:val="Table Grid"/>
    <w:basedOn w:val="TableNormal"/>
    <w:uiPriority w:val="59"/>
    <w:rsid w:val="005F674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Acronym">
    <w:name w:val="HTML Acronym"/>
    <w:basedOn w:val="DefaultParagraphFont"/>
    <w:uiPriority w:val="99"/>
    <w:semiHidden/>
    <w:unhideWhenUsed/>
    <w:rsid w:val="005F6749"/>
    <w:rPr>
      <w:rFonts w:cs="Times New Roman"/>
    </w:rPr>
  </w:style>
  <w:style w:type="character" w:customStyle="1" w:styleId="hps">
    <w:name w:val="hps"/>
    <w:basedOn w:val="DefaultParagraphFont"/>
    <w:rsid w:val="005F6749"/>
    <w:rPr>
      <w:rFonts w:cs="Times New Roman"/>
    </w:rPr>
  </w:style>
  <w:style w:type="paragraph" w:styleId="FootnoteText">
    <w:name w:val="footnote text"/>
    <w:basedOn w:val="Normal"/>
    <w:link w:val="FootnoteTextChar"/>
    <w:unhideWhenUsed/>
    <w:rsid w:val="005F6749"/>
    <w:rPr>
      <w:sz w:val="20"/>
      <w:szCs w:val="20"/>
    </w:rPr>
  </w:style>
  <w:style w:type="character" w:customStyle="1" w:styleId="FootnoteTextChar">
    <w:name w:val="Footnote Text Char"/>
    <w:basedOn w:val="DefaultParagraphFont"/>
    <w:link w:val="FootnoteText"/>
    <w:rsid w:val="005F6749"/>
    <w:rPr>
      <w:rFonts w:ascii="Arial" w:eastAsia="Times New Roman" w:hAnsi="Arial" w:cs="Times New Roman"/>
      <w:sz w:val="20"/>
      <w:szCs w:val="20"/>
      <w:lang w:val="en-CA"/>
    </w:rPr>
  </w:style>
  <w:style w:type="character" w:styleId="FootnoteReference">
    <w:name w:val="footnote reference"/>
    <w:basedOn w:val="DefaultParagraphFont"/>
    <w:unhideWhenUsed/>
    <w:rsid w:val="005F6749"/>
    <w:rPr>
      <w:rFonts w:cs="Times New Roman"/>
      <w:vertAlign w:val="superscript"/>
    </w:rPr>
  </w:style>
  <w:style w:type="paragraph" w:customStyle="1" w:styleId="CM12">
    <w:name w:val="CM12"/>
    <w:basedOn w:val="Default"/>
    <w:next w:val="Default"/>
    <w:uiPriority w:val="99"/>
    <w:rsid w:val="005F6749"/>
    <w:pPr>
      <w:spacing w:line="383" w:lineRule="atLeast"/>
    </w:pPr>
    <w:rPr>
      <w:rFonts w:ascii="Meta Medium LF" w:hAnsi="Meta Medium LF" w:cs="Times New Roman"/>
      <w:color w:val="auto"/>
    </w:rPr>
  </w:style>
  <w:style w:type="paragraph" w:customStyle="1" w:styleId="CM150">
    <w:name w:val="CM150"/>
    <w:basedOn w:val="Default"/>
    <w:next w:val="Default"/>
    <w:uiPriority w:val="99"/>
    <w:rsid w:val="005F6749"/>
    <w:rPr>
      <w:rFonts w:ascii="Meta Medium LF" w:hAnsi="Meta Medium LF" w:cs="Times New Roman"/>
      <w:color w:val="auto"/>
    </w:rPr>
  </w:style>
  <w:style w:type="paragraph" w:customStyle="1" w:styleId="CM146">
    <w:name w:val="CM146"/>
    <w:basedOn w:val="Default"/>
    <w:next w:val="Default"/>
    <w:uiPriority w:val="99"/>
    <w:rsid w:val="005F6749"/>
    <w:rPr>
      <w:rFonts w:ascii="Meta Medium LF" w:hAnsi="Meta Medium LF" w:cs="Times New Roman"/>
      <w:color w:val="auto"/>
    </w:rPr>
  </w:style>
  <w:style w:type="paragraph" w:customStyle="1" w:styleId="CM13">
    <w:name w:val="CM13"/>
    <w:basedOn w:val="Default"/>
    <w:next w:val="Default"/>
    <w:uiPriority w:val="99"/>
    <w:rsid w:val="005F6749"/>
    <w:pPr>
      <w:spacing w:line="391" w:lineRule="atLeast"/>
    </w:pPr>
    <w:rPr>
      <w:rFonts w:ascii="Meta Medium LF" w:hAnsi="Meta Medium LF" w:cs="Times New Roman"/>
      <w:color w:val="auto"/>
    </w:rPr>
  </w:style>
  <w:style w:type="character" w:styleId="CommentReference">
    <w:name w:val="annotation reference"/>
    <w:basedOn w:val="DefaultParagraphFont"/>
    <w:uiPriority w:val="99"/>
    <w:semiHidden/>
    <w:unhideWhenUsed/>
    <w:rsid w:val="005F6749"/>
    <w:rPr>
      <w:rFonts w:cs="Times New Roman"/>
      <w:sz w:val="16"/>
      <w:szCs w:val="16"/>
    </w:rPr>
  </w:style>
  <w:style w:type="paragraph" w:styleId="CommentText">
    <w:name w:val="annotation text"/>
    <w:basedOn w:val="Normal"/>
    <w:link w:val="CommentTextChar"/>
    <w:uiPriority w:val="99"/>
    <w:unhideWhenUsed/>
    <w:rsid w:val="005F6749"/>
    <w:rPr>
      <w:sz w:val="20"/>
      <w:szCs w:val="20"/>
    </w:rPr>
  </w:style>
  <w:style w:type="character" w:customStyle="1" w:styleId="CommentTextChar">
    <w:name w:val="Comment Text Char"/>
    <w:basedOn w:val="DefaultParagraphFont"/>
    <w:link w:val="CommentText"/>
    <w:uiPriority w:val="99"/>
    <w:rsid w:val="005F6749"/>
    <w:rPr>
      <w:rFonts w:ascii="Arial" w:eastAsia="Times New Roman" w:hAnsi="Arial"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5F6749"/>
    <w:rPr>
      <w:b/>
      <w:bCs/>
    </w:rPr>
  </w:style>
  <w:style w:type="character" w:customStyle="1" w:styleId="CommentSubjectChar">
    <w:name w:val="Comment Subject Char"/>
    <w:basedOn w:val="CommentTextChar"/>
    <w:link w:val="CommentSubject"/>
    <w:uiPriority w:val="99"/>
    <w:semiHidden/>
    <w:rsid w:val="005F6749"/>
    <w:rPr>
      <w:b/>
      <w:bCs/>
    </w:rPr>
  </w:style>
  <w:style w:type="paragraph" w:styleId="Revision">
    <w:name w:val="Revision"/>
    <w:hidden/>
    <w:uiPriority w:val="99"/>
    <w:semiHidden/>
    <w:rsid w:val="005F6749"/>
    <w:pPr>
      <w:spacing w:after="0" w:line="240" w:lineRule="auto"/>
    </w:pPr>
    <w:rPr>
      <w:rFonts w:ascii="Calibri" w:eastAsia="Times New Roman" w:hAnsi="Calibri" w:cs="Times New Roman"/>
      <w:szCs w:val="24"/>
      <w:lang w:val="en-CA"/>
    </w:rPr>
  </w:style>
  <w:style w:type="paragraph" w:styleId="BalloonText">
    <w:name w:val="Balloon Text"/>
    <w:basedOn w:val="Normal"/>
    <w:link w:val="BalloonTextChar"/>
    <w:unhideWhenUsed/>
    <w:rsid w:val="005F6749"/>
    <w:rPr>
      <w:rFonts w:ascii="Tahoma" w:hAnsi="Tahoma" w:cs="Tahoma"/>
      <w:sz w:val="16"/>
      <w:szCs w:val="16"/>
    </w:rPr>
  </w:style>
  <w:style w:type="character" w:customStyle="1" w:styleId="BalloonTextChar">
    <w:name w:val="Balloon Text Char"/>
    <w:basedOn w:val="DefaultParagraphFont"/>
    <w:link w:val="BalloonText"/>
    <w:rsid w:val="005F6749"/>
    <w:rPr>
      <w:rFonts w:ascii="Tahoma" w:eastAsia="Times New Roman" w:hAnsi="Tahoma" w:cs="Tahoma"/>
      <w:sz w:val="16"/>
      <w:szCs w:val="16"/>
      <w:lang w:val="en-CA"/>
    </w:rPr>
  </w:style>
  <w:style w:type="paragraph" w:styleId="Header">
    <w:name w:val="header"/>
    <w:basedOn w:val="Normal"/>
    <w:link w:val="HeaderChar"/>
    <w:uiPriority w:val="99"/>
    <w:unhideWhenUsed/>
    <w:rsid w:val="005F6749"/>
    <w:pPr>
      <w:tabs>
        <w:tab w:val="center" w:pos="4680"/>
        <w:tab w:val="right" w:pos="9360"/>
      </w:tabs>
    </w:pPr>
  </w:style>
  <w:style w:type="character" w:customStyle="1" w:styleId="HeaderChar">
    <w:name w:val="Header Char"/>
    <w:basedOn w:val="DefaultParagraphFont"/>
    <w:link w:val="Header"/>
    <w:uiPriority w:val="99"/>
    <w:rsid w:val="005F6749"/>
    <w:rPr>
      <w:rFonts w:ascii="Arial" w:eastAsia="Times New Roman" w:hAnsi="Arial" w:cs="Times New Roman"/>
      <w:szCs w:val="24"/>
      <w:lang w:val="en-CA"/>
    </w:rPr>
  </w:style>
  <w:style w:type="paragraph" w:customStyle="1" w:styleId="a">
    <w:name w:val="_"/>
    <w:basedOn w:val="Normal"/>
    <w:rsid w:val="005F6749"/>
    <w:pPr>
      <w:widowControl w:val="0"/>
      <w:autoSpaceDE w:val="0"/>
      <w:autoSpaceDN w:val="0"/>
      <w:adjustRightInd w:val="0"/>
      <w:ind w:left="720" w:hanging="720"/>
    </w:pPr>
    <w:rPr>
      <w:rFonts w:ascii="Times New Roman" w:hAnsi="Times New Roman"/>
      <w:sz w:val="20"/>
      <w:lang w:val="en-US"/>
    </w:rPr>
  </w:style>
  <w:style w:type="character" w:customStyle="1" w:styleId="A3">
    <w:name w:val="A3"/>
    <w:uiPriority w:val="99"/>
    <w:rsid w:val="005F6749"/>
    <w:rPr>
      <w:color w:val="000000"/>
    </w:rPr>
  </w:style>
  <w:style w:type="character" w:customStyle="1" w:styleId="text">
    <w:name w:val="text"/>
    <w:basedOn w:val="DefaultParagraphFont"/>
    <w:rsid w:val="005F6749"/>
    <w:rPr>
      <w:rFonts w:cs="Times New Roman"/>
    </w:rPr>
  </w:style>
  <w:style w:type="paragraph" w:styleId="NoSpacing">
    <w:name w:val="No Spacing"/>
    <w:link w:val="NoSpacingChar"/>
    <w:uiPriority w:val="1"/>
    <w:qFormat/>
    <w:rsid w:val="005F6749"/>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5F6749"/>
    <w:rPr>
      <w:rFonts w:ascii="Calibri" w:eastAsia="Times New Roman" w:hAnsi="Calibri" w:cs="Times New Roman"/>
    </w:rPr>
  </w:style>
  <w:style w:type="paragraph" w:customStyle="1" w:styleId="listtext">
    <w:name w:val="list text"/>
    <w:rsid w:val="005F6749"/>
    <w:pPr>
      <w:numPr>
        <w:numId w:val="4"/>
      </w:numPr>
      <w:spacing w:before="100" w:beforeAutospacing="1" w:after="100" w:afterAutospacing="1" w:line="360" w:lineRule="auto"/>
    </w:pPr>
    <w:rPr>
      <w:rFonts w:ascii="Tahoma" w:eastAsia="Times New Roman" w:hAnsi="Tahoma" w:cs="Arial"/>
      <w:spacing w:val="10"/>
      <w:kern w:val="28"/>
      <w:sz w:val="24"/>
      <w:szCs w:val="24"/>
    </w:rPr>
  </w:style>
  <w:style w:type="paragraph" w:customStyle="1" w:styleId="ColorfulList-Accent11">
    <w:name w:val="Colorful List - Accent 11"/>
    <w:basedOn w:val="Normal"/>
    <w:uiPriority w:val="34"/>
    <w:qFormat/>
    <w:rsid w:val="005F6749"/>
    <w:pPr>
      <w:spacing w:after="0"/>
      <w:ind w:left="720"/>
      <w:contextualSpacing/>
    </w:pPr>
    <w:rPr>
      <w:rFonts w:eastAsia="Calibri"/>
      <w:szCs w:val="22"/>
    </w:rPr>
  </w:style>
  <w:style w:type="paragraph" w:customStyle="1" w:styleId="MainText">
    <w:name w:val="Main Text"/>
    <w:basedOn w:val="Normal"/>
    <w:link w:val="MainTextChar"/>
    <w:qFormat/>
    <w:rsid w:val="005F6749"/>
    <w:pPr>
      <w:autoSpaceDE w:val="0"/>
      <w:autoSpaceDN w:val="0"/>
      <w:adjustRightInd w:val="0"/>
      <w:spacing w:after="0" w:line="276" w:lineRule="auto"/>
    </w:pPr>
    <w:rPr>
      <w:rFonts w:ascii="Gotham Book" w:hAnsi="Gotham Book" w:cstheme="minorHAnsi"/>
      <w:color w:val="000000"/>
      <w:sz w:val="24"/>
      <w:lang w:val="en-US" w:eastAsia="en-CA"/>
    </w:rPr>
  </w:style>
  <w:style w:type="character" w:customStyle="1" w:styleId="MainTextChar">
    <w:name w:val="Main Text Char"/>
    <w:basedOn w:val="DefaultParagraphFont"/>
    <w:link w:val="MainText"/>
    <w:rsid w:val="005F6749"/>
    <w:rPr>
      <w:rFonts w:ascii="Gotham Book" w:eastAsia="Times New Roman" w:hAnsi="Gotham Book" w:cstheme="minorHAnsi"/>
      <w:color w:val="000000"/>
      <w:sz w:val="24"/>
      <w:szCs w:val="24"/>
      <w:lang w:eastAsia="en-CA"/>
    </w:rPr>
  </w:style>
  <w:style w:type="paragraph" w:customStyle="1" w:styleId="Pa5">
    <w:name w:val="Pa5"/>
    <w:basedOn w:val="Default"/>
    <w:next w:val="Default"/>
    <w:uiPriority w:val="99"/>
    <w:rsid w:val="005F6749"/>
    <w:pPr>
      <w:spacing w:line="241" w:lineRule="atLeast"/>
    </w:pPr>
    <w:rPr>
      <w:rFonts w:ascii="Museo 700" w:hAnsi="Museo 700" w:cs="Times New Roman"/>
      <w:color w:val="auto"/>
    </w:rPr>
  </w:style>
  <w:style w:type="paragraph" w:customStyle="1" w:styleId="Pa6">
    <w:name w:val="Pa6"/>
    <w:basedOn w:val="Default"/>
    <w:next w:val="Default"/>
    <w:uiPriority w:val="99"/>
    <w:rsid w:val="005F6749"/>
    <w:pPr>
      <w:spacing w:line="201" w:lineRule="atLeast"/>
    </w:pPr>
    <w:rPr>
      <w:rFonts w:ascii="Museo 700" w:hAnsi="Museo 700" w:cs="Times New Roman"/>
      <w:color w:val="auto"/>
    </w:rPr>
  </w:style>
  <w:style w:type="table" w:customStyle="1" w:styleId="LightShading1">
    <w:name w:val="Light Shading1"/>
    <w:basedOn w:val="TableNormal"/>
    <w:uiPriority w:val="60"/>
    <w:rsid w:val="005F6749"/>
    <w:pPr>
      <w:spacing w:after="0" w:line="240" w:lineRule="auto"/>
    </w:pPr>
    <w:rPr>
      <w:color w:val="000000" w:themeColor="text1" w:themeShade="BF"/>
      <w:lang w:val="en-C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
    <w:name w:val="st"/>
    <w:basedOn w:val="DefaultParagraphFont"/>
    <w:rsid w:val="005F6749"/>
  </w:style>
  <w:style w:type="paragraph" w:styleId="ListBullet">
    <w:name w:val="List Bullet"/>
    <w:basedOn w:val="Normal"/>
    <w:rsid w:val="005F6749"/>
    <w:pPr>
      <w:numPr>
        <w:numId w:val="19"/>
      </w:numPr>
      <w:spacing w:after="200" w:line="276" w:lineRule="auto"/>
      <w:contextualSpacing/>
    </w:pPr>
    <w:rPr>
      <w:rFonts w:ascii="Cambria" w:hAnsi="Cambria"/>
      <w:szCs w:val="22"/>
      <w:lang w:val="en-US"/>
    </w:rPr>
  </w:style>
  <w:style w:type="paragraph" w:styleId="ListNumber">
    <w:name w:val="List Number"/>
    <w:basedOn w:val="Normal"/>
    <w:rsid w:val="005F6749"/>
    <w:pPr>
      <w:numPr>
        <w:numId w:val="20"/>
      </w:numPr>
      <w:spacing w:after="200" w:line="276" w:lineRule="auto"/>
      <w:contextualSpacing/>
    </w:pPr>
    <w:rPr>
      <w:rFonts w:ascii="Cambria" w:hAnsi="Cambria"/>
      <w:szCs w:val="22"/>
      <w:lang w:val="en-US"/>
    </w:rPr>
  </w:style>
  <w:style w:type="paragraph" w:styleId="Caption">
    <w:name w:val="caption"/>
    <w:basedOn w:val="Normal"/>
    <w:next w:val="Normal"/>
    <w:uiPriority w:val="35"/>
    <w:unhideWhenUsed/>
    <w:qFormat/>
    <w:rsid w:val="005F6749"/>
    <w:pPr>
      <w:spacing w:after="200"/>
    </w:pPr>
    <w:rPr>
      <w:rFonts w:ascii="Cambria" w:hAnsi="Cambria"/>
      <w:b/>
      <w:bCs/>
      <w:color w:val="4F81BD"/>
      <w:sz w:val="18"/>
      <w:szCs w:val="18"/>
      <w:lang w:val="en-US"/>
    </w:rPr>
  </w:style>
  <w:style w:type="paragraph" w:styleId="Title">
    <w:name w:val="Title"/>
    <w:basedOn w:val="Normal"/>
    <w:next w:val="Normal"/>
    <w:link w:val="TitleChar"/>
    <w:uiPriority w:val="10"/>
    <w:qFormat/>
    <w:rsid w:val="005F6749"/>
    <w:pPr>
      <w:pBdr>
        <w:bottom w:val="single" w:sz="8" w:space="4" w:color="4F81BD"/>
      </w:pBdr>
      <w:spacing w:after="300"/>
      <w:contextualSpacing/>
    </w:pPr>
    <w:rPr>
      <w:rFonts w:ascii="Calibri" w:hAnsi="Calibri"/>
      <w:color w:val="17365D"/>
      <w:spacing w:val="5"/>
      <w:kern w:val="28"/>
      <w:sz w:val="52"/>
      <w:szCs w:val="52"/>
      <w:lang w:val="en-US"/>
    </w:rPr>
  </w:style>
  <w:style w:type="character" w:customStyle="1" w:styleId="TitleChar">
    <w:name w:val="Title Char"/>
    <w:basedOn w:val="DefaultParagraphFont"/>
    <w:link w:val="Title"/>
    <w:uiPriority w:val="10"/>
    <w:rsid w:val="005F6749"/>
    <w:rPr>
      <w:rFonts w:ascii="Calibri" w:eastAsia="Times New Roman" w:hAnsi="Calibri" w:cs="Times New Roman"/>
      <w:color w:val="17365D"/>
      <w:spacing w:val="5"/>
      <w:kern w:val="28"/>
      <w:sz w:val="52"/>
      <w:szCs w:val="52"/>
    </w:rPr>
  </w:style>
  <w:style w:type="paragraph" w:styleId="Subtitle">
    <w:name w:val="Subtitle"/>
    <w:basedOn w:val="Normal"/>
    <w:next w:val="Normal"/>
    <w:link w:val="SubtitleChar"/>
    <w:uiPriority w:val="11"/>
    <w:qFormat/>
    <w:rsid w:val="005F6749"/>
    <w:pPr>
      <w:numPr>
        <w:ilvl w:val="1"/>
      </w:numPr>
      <w:spacing w:after="200" w:line="276" w:lineRule="auto"/>
    </w:pPr>
    <w:rPr>
      <w:rFonts w:ascii="Calibri" w:hAnsi="Calibri"/>
      <w:i/>
      <w:iCs/>
      <w:color w:val="4F81BD"/>
      <w:spacing w:val="15"/>
      <w:sz w:val="24"/>
      <w:lang w:val="en-US"/>
    </w:rPr>
  </w:style>
  <w:style w:type="character" w:customStyle="1" w:styleId="SubtitleChar">
    <w:name w:val="Subtitle Char"/>
    <w:basedOn w:val="DefaultParagraphFont"/>
    <w:link w:val="Subtitle"/>
    <w:uiPriority w:val="11"/>
    <w:rsid w:val="005F6749"/>
    <w:rPr>
      <w:rFonts w:ascii="Calibri" w:eastAsia="Times New Roman" w:hAnsi="Calibri" w:cs="Times New Roman"/>
      <w:i/>
      <w:iCs/>
      <w:color w:val="4F81BD"/>
      <w:spacing w:val="15"/>
      <w:sz w:val="24"/>
      <w:szCs w:val="24"/>
    </w:rPr>
  </w:style>
  <w:style w:type="paragraph" w:styleId="Quote">
    <w:name w:val="Quote"/>
    <w:basedOn w:val="Normal"/>
    <w:next w:val="Normal"/>
    <w:link w:val="QuoteChar"/>
    <w:uiPriority w:val="29"/>
    <w:qFormat/>
    <w:rsid w:val="005F6749"/>
    <w:pPr>
      <w:spacing w:after="200" w:line="276" w:lineRule="auto"/>
    </w:pPr>
    <w:rPr>
      <w:rFonts w:ascii="Cambria" w:hAnsi="Cambria"/>
      <w:i/>
      <w:iCs/>
      <w:color w:val="000000"/>
      <w:szCs w:val="22"/>
      <w:lang w:val="en-US"/>
    </w:rPr>
  </w:style>
  <w:style w:type="character" w:customStyle="1" w:styleId="QuoteChar">
    <w:name w:val="Quote Char"/>
    <w:basedOn w:val="DefaultParagraphFont"/>
    <w:link w:val="Quote"/>
    <w:uiPriority w:val="29"/>
    <w:rsid w:val="005F6749"/>
    <w:rPr>
      <w:rFonts w:ascii="Cambria" w:eastAsia="Times New Roman" w:hAnsi="Cambria" w:cs="Times New Roman"/>
      <w:i/>
      <w:iCs/>
      <w:color w:val="000000"/>
    </w:rPr>
  </w:style>
  <w:style w:type="paragraph" w:styleId="IntenseQuote">
    <w:name w:val="Intense Quote"/>
    <w:basedOn w:val="Normal"/>
    <w:next w:val="Normal"/>
    <w:link w:val="IntenseQuoteChar"/>
    <w:uiPriority w:val="30"/>
    <w:qFormat/>
    <w:rsid w:val="005F6749"/>
    <w:pPr>
      <w:pBdr>
        <w:bottom w:val="single" w:sz="4" w:space="4" w:color="4F81BD"/>
      </w:pBdr>
      <w:spacing w:before="200" w:after="280" w:line="276" w:lineRule="auto"/>
      <w:ind w:left="936" w:right="936"/>
    </w:pPr>
    <w:rPr>
      <w:rFonts w:ascii="Cambria" w:hAnsi="Cambria"/>
      <w:b/>
      <w:bCs/>
      <w:i/>
      <w:iCs/>
      <w:color w:val="4F81BD"/>
      <w:szCs w:val="22"/>
      <w:lang w:val="en-US"/>
    </w:rPr>
  </w:style>
  <w:style w:type="character" w:customStyle="1" w:styleId="IntenseQuoteChar">
    <w:name w:val="Intense Quote Char"/>
    <w:basedOn w:val="DefaultParagraphFont"/>
    <w:link w:val="IntenseQuote"/>
    <w:uiPriority w:val="30"/>
    <w:rsid w:val="005F6749"/>
    <w:rPr>
      <w:rFonts w:ascii="Cambria" w:eastAsia="Times New Roman" w:hAnsi="Cambria" w:cs="Times New Roman"/>
      <w:b/>
      <w:bCs/>
      <w:i/>
      <w:iCs/>
      <w:color w:val="4F81BD"/>
    </w:rPr>
  </w:style>
  <w:style w:type="character" w:styleId="SubtleEmphasis">
    <w:name w:val="Subtle Emphasis"/>
    <w:basedOn w:val="DefaultParagraphFont"/>
    <w:uiPriority w:val="19"/>
    <w:qFormat/>
    <w:rsid w:val="005F6749"/>
    <w:rPr>
      <w:rFonts w:cs="Times New Roman"/>
      <w:i/>
      <w:iCs/>
      <w:color w:val="808080"/>
    </w:rPr>
  </w:style>
  <w:style w:type="character" w:styleId="IntenseEmphasis">
    <w:name w:val="Intense Emphasis"/>
    <w:basedOn w:val="DefaultParagraphFont"/>
    <w:uiPriority w:val="21"/>
    <w:qFormat/>
    <w:rsid w:val="005F6749"/>
    <w:rPr>
      <w:rFonts w:cs="Times New Roman"/>
      <w:b/>
      <w:bCs/>
      <w:i/>
      <w:iCs/>
      <w:color w:val="4F81BD"/>
    </w:rPr>
  </w:style>
  <w:style w:type="character" w:styleId="SubtleReference">
    <w:name w:val="Subtle Reference"/>
    <w:basedOn w:val="DefaultParagraphFont"/>
    <w:uiPriority w:val="31"/>
    <w:qFormat/>
    <w:rsid w:val="005F6749"/>
    <w:rPr>
      <w:rFonts w:cs="Times New Roman"/>
      <w:smallCaps/>
      <w:color w:val="C0504D"/>
      <w:u w:val="single"/>
    </w:rPr>
  </w:style>
  <w:style w:type="character" w:styleId="IntenseReference">
    <w:name w:val="Intense Reference"/>
    <w:basedOn w:val="DefaultParagraphFont"/>
    <w:uiPriority w:val="32"/>
    <w:qFormat/>
    <w:rsid w:val="005F6749"/>
    <w:rPr>
      <w:rFonts w:cs="Times New Roman"/>
      <w:b/>
      <w:bCs/>
      <w:smallCaps/>
      <w:color w:val="C0504D"/>
      <w:spacing w:val="5"/>
      <w:u w:val="single"/>
    </w:rPr>
  </w:style>
  <w:style w:type="character" w:styleId="BookTitle">
    <w:name w:val="Book Title"/>
    <w:basedOn w:val="DefaultParagraphFont"/>
    <w:uiPriority w:val="33"/>
    <w:qFormat/>
    <w:rsid w:val="005F6749"/>
    <w:rPr>
      <w:rFonts w:cs="Times New Roman"/>
      <w:b/>
      <w:bCs/>
      <w:smallCaps/>
      <w:spacing w:val="5"/>
    </w:rPr>
  </w:style>
  <w:style w:type="paragraph" w:styleId="TOCHeading">
    <w:name w:val="TOC Heading"/>
    <w:basedOn w:val="Heading1"/>
    <w:next w:val="Normal"/>
    <w:uiPriority w:val="39"/>
    <w:unhideWhenUsed/>
    <w:qFormat/>
    <w:rsid w:val="005F6749"/>
    <w:pPr>
      <w:spacing w:after="0" w:line="276" w:lineRule="auto"/>
      <w:outlineLvl w:val="9"/>
    </w:pPr>
    <w:rPr>
      <w:rFonts w:ascii="Calibri" w:hAnsi="Calibri"/>
      <w:lang w:val="en-US"/>
    </w:rPr>
  </w:style>
  <w:style w:type="paragraph" w:styleId="TOC1">
    <w:name w:val="toc 1"/>
    <w:basedOn w:val="Normal"/>
    <w:next w:val="Normal"/>
    <w:autoRedefine/>
    <w:uiPriority w:val="39"/>
    <w:unhideWhenUsed/>
    <w:rsid w:val="005F6749"/>
    <w:pPr>
      <w:spacing w:after="100"/>
    </w:pPr>
  </w:style>
  <w:style w:type="paragraph" w:styleId="TOC2">
    <w:name w:val="toc 2"/>
    <w:basedOn w:val="Normal"/>
    <w:next w:val="Normal"/>
    <w:autoRedefine/>
    <w:uiPriority w:val="39"/>
    <w:unhideWhenUsed/>
    <w:rsid w:val="005F6749"/>
    <w:pPr>
      <w:spacing w:after="100"/>
      <w:ind w:left="220"/>
    </w:pPr>
  </w:style>
  <w:style w:type="paragraph" w:styleId="TOC3">
    <w:name w:val="toc 3"/>
    <w:basedOn w:val="Normal"/>
    <w:next w:val="Normal"/>
    <w:autoRedefine/>
    <w:uiPriority w:val="39"/>
    <w:unhideWhenUsed/>
    <w:rsid w:val="005F6749"/>
    <w:pPr>
      <w:spacing w:after="100"/>
      <w:ind w:left="440"/>
    </w:pPr>
  </w:style>
  <w:style w:type="table" w:styleId="ColorfulGrid-Accent1">
    <w:name w:val="Colorful Grid Accent 1"/>
    <w:basedOn w:val="TableNormal"/>
    <w:uiPriority w:val="73"/>
    <w:rsid w:val="005F6749"/>
    <w:pPr>
      <w:spacing w:after="0"/>
    </w:pPr>
    <w:rPr>
      <w:rFonts w:eastAsiaTheme="minorEastAsia"/>
      <w:color w:val="000000" w:themeColor="text1"/>
      <w:lang w:bidi="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List-Accent1">
    <w:name w:val="Light List Accent 1"/>
    <w:basedOn w:val="TableNormal"/>
    <w:rsid w:val="005F6749"/>
    <w:pPr>
      <w:spacing w:after="0" w:line="240" w:lineRule="auto"/>
    </w:pPr>
    <w:rPr>
      <w:rFonts w:eastAsiaTheme="minorEastAsia"/>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5F6749"/>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ustom Document" ma:contentTypeID="0x010100DA361FFC15F23349803C3C69CD01CD2300E157DFA19A3FFD4F80D0469ADC363A00" ma:contentTypeVersion="9" ma:contentTypeDescription="Create a new document." ma:contentTypeScope="" ma:versionID="99bebdff1f42fd1e658056fb63fa30bc">
  <xsd:schema xmlns:xsd="http://www.w3.org/2001/XMLSchema" xmlns:xs="http://www.w3.org/2001/XMLSchema" xmlns:p="http://schemas.microsoft.com/office/2006/metadata/properties" xmlns:ns2="2a1cf95e-a2cb-4d0f-9c16-7db7b13007cf" xmlns:ns3="4de64c37-ebdf-406a-9f1b-af099cf715f4" targetNamespace="http://schemas.microsoft.com/office/2006/metadata/properties" ma:root="true" ma:fieldsID="e36369f956aa94e82d4b5d374d1a892a" ns2:_="" ns3:_="">
    <xsd:import namespace="2a1cf95e-a2cb-4d0f-9c16-7db7b13007cf"/>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element ref="ns2:Hid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cf95e-a2cb-4d0f-9c16-7db7b13007cf"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cd7a44c3-8849-4997-b7c8-ecb7ba79295d}" ma:internalName="TaxCatchAll" ma:showField="CatchAllData"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d7a44c3-8849-4997-b7c8-ecb7ba79295d}" ma:internalName="TaxCatchAllLabel" ma:readOnly="true" ma:showField="CatchAllDataLabel"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fieldId="{405366df-ea71-4127-ab88-26af69afb524}" ma:taxonomyMulti="true" ma:sspId="e5481489-1c4e-4a78-9d25-61807e18e714" ma:termSetId="f367d6b2-406a-443d-b850-249d3ebc6bd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HideDocument" ma:index="20" nillable="true" ma:displayName="HideDocument" ma:default="0" ma:internalName="Hide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udience1 xmlns="4de64c37-ebdf-406a-9f1b-af099cf715f4"/>
    <k05366dfea714127ab8826af69afb524 xmlns="2a1cf95e-a2cb-4d0f-9c16-7db7b13007cf">
      <Terms xmlns="http://schemas.microsoft.com/office/infopath/2007/PartnerControls"/>
    </k05366dfea714127ab8826af69afb524>
    <TaxCatchAll xmlns="2a1cf95e-a2cb-4d0f-9c16-7db7b13007cf"/>
    <DocumentLanguage xmlns="4de64c37-ebdf-406a-9f1b-af099cf715f4" xsi:nil="true"/>
    <HideDocument xmlns="2a1cf95e-a2cb-4d0f-9c16-7db7b13007cf">false</HideDocument>
    <DocumentDescription xmlns="4de64c37-ebdf-406a-9f1b-af099cf715f4" xsi:nil="true"/>
    <d54dd449c2c54af89444c3906a20b699 xmlns="2a1cf95e-a2cb-4d0f-9c16-7db7b13007cf">
      <Terms xmlns="http://schemas.microsoft.com/office/infopath/2007/PartnerControls"/>
    </d54dd449c2c54af89444c3906a20b699>
    <_dlc_DocId xmlns="2a1cf95e-a2cb-4d0f-9c16-7db7b13007cf">BCCDC-1957235667-282</_dlc_DocId>
    <_dlc_DocIdUrl xmlns="2a1cf95e-a2cb-4d0f-9c16-7db7b13007cf">
      <Url>http://www.bccdc.ca/pop-public-health/_layouts/15/DocIdRedir.aspx?ID=BCCDC-1957235667-282</Url>
      <Description>BCCDC-1957235667-282</Description>
    </_dlc_DocIdUrl>
  </documentManagement>
</p:properties>
</file>

<file path=customXml/itemProps1.xml><?xml version="1.0" encoding="utf-8"?>
<ds:datastoreItem xmlns:ds="http://schemas.openxmlformats.org/officeDocument/2006/customXml" ds:itemID="{850D0729-45AD-4961-9703-E8CE095DCDB3}"/>
</file>

<file path=customXml/itemProps2.xml><?xml version="1.0" encoding="utf-8"?>
<ds:datastoreItem xmlns:ds="http://schemas.openxmlformats.org/officeDocument/2006/customXml" ds:itemID="{DBA35CC7-F35A-4C95-9668-30E4B9E510AF}"/>
</file>

<file path=customXml/itemProps3.xml><?xml version="1.0" encoding="utf-8"?>
<ds:datastoreItem xmlns:ds="http://schemas.openxmlformats.org/officeDocument/2006/customXml" ds:itemID="{52C5513F-2BB5-4404-88AB-251357292633}"/>
</file>

<file path=customXml/itemProps4.xml><?xml version="1.0" encoding="utf-8"?>
<ds:datastoreItem xmlns:ds="http://schemas.openxmlformats.org/officeDocument/2006/customXml" ds:itemID="{09CFF2E7-79EC-439A-9086-07301EDB904B}"/>
</file>

<file path=docProps/app.xml><?xml version="1.0" encoding="utf-8"?>
<Properties xmlns="http://schemas.openxmlformats.org/officeDocument/2006/extended-properties" xmlns:vt="http://schemas.openxmlformats.org/officeDocument/2006/docPropsVTypes">
  <Template>Normal.dotm</Template>
  <TotalTime>3</TotalTime>
  <Pages>8</Pages>
  <Words>5604</Words>
  <Characters>31947</Characters>
  <Application>Microsoft Office Word</Application>
  <DocSecurity>0</DocSecurity>
  <Lines>266</Lines>
  <Paragraphs>74</Paragraphs>
  <ScaleCrop>false</ScaleCrop>
  <Company>PHSABC</Company>
  <LinksUpToDate>false</LinksUpToDate>
  <CharactersWithSpaces>37477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Rita.Zhang</dc:creator>
  <cp:keywords/>
  <dc:description/>
  <cp:lastModifiedBy>Rita.Zhang</cp:lastModifiedBy>
  <cp:revision>2</cp:revision>
  <dcterms:created xsi:type="dcterms:W3CDTF">2014-03-26T22:04:00Z</dcterms:created>
  <dcterms:modified xsi:type="dcterms:W3CDTF">2014-03-26T22:07:00Z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0x010100DA361FFC15F23349803C3C69CD01CD2300E157DFA19A3FFD4F80D0469ADC363A00</vt:lpwstr>
  </property>
  <property fmtid="{D5CDD505-2E9C-101B-9397-08002B2CF9AE}" pid="3" name="_dlc_DocIdItemGuid">
    <vt:lpwstr>59c6ed10-6532-4227-a56e-a88e21860e8c</vt:lpwstr>
  </property>
</Properties>
</file>